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C3F" w:rsidRPr="002B2C3F" w:rsidRDefault="002B2C3F" w:rsidP="000D1C07">
      <w:pPr>
        <w:spacing w:after="0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C3F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 объединений граждан, в том числе юридических лиц (далее - обращения), поступивших в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2B2C3F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2B2C3F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 Новосибирской области в </w:t>
      </w:r>
      <w:r w:rsidR="00831F92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2B2C3F">
        <w:rPr>
          <w:rFonts w:ascii="Times New Roman" w:hAnsi="Times New Roman" w:cs="Times New Roman"/>
          <w:b/>
          <w:bCs/>
          <w:sz w:val="28"/>
          <w:szCs w:val="28"/>
        </w:rPr>
        <w:t xml:space="preserve"> квартале  2016 г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ода</w:t>
      </w:r>
      <w:r w:rsidRPr="002B2C3F">
        <w:rPr>
          <w:rFonts w:ascii="Times New Roman" w:hAnsi="Times New Roman" w:cs="Times New Roman"/>
          <w:b/>
          <w:sz w:val="28"/>
          <w:szCs w:val="28"/>
        </w:rPr>
        <w:t xml:space="preserve"> и результатах их рассмотрения</w:t>
      </w:r>
    </w:p>
    <w:p w:rsidR="002B2C3F" w:rsidRDefault="002B2C3F" w:rsidP="00421778">
      <w:pPr>
        <w:spacing w:after="0"/>
        <w:ind w:right="111" w:firstLine="708"/>
        <w:jc w:val="both"/>
      </w:pPr>
    </w:p>
    <w:p w:rsidR="002B2C3F" w:rsidRPr="00D60092" w:rsidRDefault="002B2C3F" w:rsidP="00421778">
      <w:pPr>
        <w:spacing w:after="0" w:line="360" w:lineRule="auto"/>
        <w:ind w:right="111" w:firstLine="708"/>
        <w:jc w:val="both"/>
        <w:rPr>
          <w:rFonts w:ascii="Times New Roman" w:hAnsi="Times New Roman" w:cs="Times New Roman"/>
        </w:rPr>
      </w:pPr>
    </w:p>
    <w:p w:rsidR="0006720A" w:rsidRPr="00D60092" w:rsidRDefault="002B2C3F" w:rsidP="00421778">
      <w:pPr>
        <w:spacing w:after="0" w:line="360" w:lineRule="auto"/>
        <w:ind w:right="11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092">
        <w:rPr>
          <w:rFonts w:ascii="Times New Roman" w:hAnsi="Times New Roman" w:cs="Times New Roman"/>
          <w:sz w:val="28"/>
          <w:szCs w:val="28"/>
        </w:rPr>
        <w:t xml:space="preserve">Рассмотрение обращений и запросов информации граждан, объединений граждан, в том числе юридических лиц (далее - обращения), адресованных </w:t>
      </w:r>
      <w:r w:rsidR="00421778">
        <w:rPr>
          <w:rFonts w:ascii="Times New Roman" w:hAnsi="Times New Roman" w:cs="Times New Roman"/>
          <w:sz w:val="28"/>
          <w:szCs w:val="28"/>
        </w:rPr>
        <w:t xml:space="preserve"> м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Новосибирской области</w:t>
      </w:r>
      <w:r w:rsidRPr="00D60092">
        <w:rPr>
          <w:rFonts w:ascii="Times New Roman" w:hAnsi="Times New Roman" w:cs="Times New Roman"/>
          <w:sz w:val="28"/>
          <w:szCs w:val="28"/>
        </w:rPr>
        <w:t xml:space="preserve">  (далее – министерство) организовано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ведется</w:t>
      </w:r>
      <w:r w:rsidRPr="00D60092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действующим федеральным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законодательством,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правовыми актами Новосибирской области,  </w:t>
      </w:r>
      <w:r w:rsidR="0006720A" w:rsidRPr="00D60092">
        <w:rPr>
          <w:rFonts w:ascii="Times New Roman" w:hAnsi="Times New Roman" w:cs="Times New Roman"/>
          <w:sz w:val="28"/>
          <w:szCs w:val="28"/>
        </w:rPr>
        <w:t>п</w:t>
      </w:r>
      <w:r w:rsidR="00421778">
        <w:rPr>
          <w:rFonts w:ascii="Times New Roman" w:hAnsi="Times New Roman" w:cs="Times New Roman"/>
          <w:sz w:val="28"/>
          <w:szCs w:val="28"/>
        </w:rPr>
        <w:t xml:space="preserve">равовыми актами министерства,  </w:t>
      </w:r>
      <w:r w:rsidR="00117B55">
        <w:rPr>
          <w:rFonts w:ascii="Times New Roman" w:hAnsi="Times New Roman" w:cs="Times New Roman"/>
          <w:sz w:val="28"/>
          <w:szCs w:val="28"/>
        </w:rPr>
        <w:t>и</w:t>
      </w:r>
      <w:r w:rsidR="0006720A" w:rsidRPr="00D60092">
        <w:rPr>
          <w:rFonts w:ascii="Times New Roman" w:hAnsi="Times New Roman" w:cs="Times New Roman"/>
          <w:sz w:val="28"/>
          <w:szCs w:val="28"/>
        </w:rPr>
        <w:t>нструкцией  по организации работы с обращениями граждан и организаций, проведению личного приема граждан в министерстве.</w:t>
      </w:r>
      <w:proofErr w:type="gramEnd"/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Организацию работы по объективному, всестороннему и своевременному рассмотрению обращений в министерств</w:t>
      </w:r>
      <w:r w:rsidR="00421778">
        <w:rPr>
          <w:rFonts w:ascii="Times New Roman" w:hAnsi="Times New Roman" w:cs="Times New Roman"/>
          <w:sz w:val="28"/>
          <w:szCs w:val="28"/>
        </w:rPr>
        <w:t>е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осуществляет отдел организационного и кадрового обеспечения.</w:t>
      </w:r>
    </w:p>
    <w:p w:rsidR="0006720A" w:rsidRPr="00D60092" w:rsidRDefault="0006720A" w:rsidP="004217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</w:t>
      </w:r>
      <w:r w:rsidR="009774E3">
        <w:rPr>
          <w:rFonts w:ascii="Times New Roman" w:hAnsi="Times New Roman" w:cs="Times New Roman"/>
          <w:sz w:val="28"/>
          <w:szCs w:val="28"/>
        </w:rPr>
        <w:t xml:space="preserve"> на электронную почту и  </w:t>
      </w:r>
      <w:r w:rsidRPr="00D60092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министерства, </w:t>
      </w:r>
      <w:r w:rsidR="009774E3">
        <w:rPr>
          <w:rFonts w:ascii="Times New Roman" w:hAnsi="Times New Roman" w:cs="Times New Roman"/>
          <w:sz w:val="28"/>
          <w:szCs w:val="28"/>
        </w:rPr>
        <w:t xml:space="preserve">устно в справочную телефонную службу, </w:t>
      </w:r>
      <w:r w:rsidRPr="00D60092">
        <w:rPr>
          <w:rFonts w:ascii="Times New Roman" w:hAnsi="Times New Roman" w:cs="Times New Roman"/>
          <w:sz w:val="28"/>
          <w:szCs w:val="28"/>
        </w:rPr>
        <w:t>а также лично на приемах граждан министром</w:t>
      </w:r>
      <w:r w:rsidR="00D60092" w:rsidRPr="00D60092">
        <w:rPr>
          <w:rFonts w:ascii="Times New Roman" w:hAnsi="Times New Roman" w:cs="Times New Roman"/>
          <w:sz w:val="28"/>
          <w:szCs w:val="28"/>
        </w:rPr>
        <w:t xml:space="preserve"> и заместителями министра</w:t>
      </w:r>
      <w:r w:rsidRPr="00D6009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E03A0" w:rsidRDefault="0006720A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F57E0" w:rsidRPr="00D60092">
        <w:rPr>
          <w:rFonts w:ascii="Times New Roman" w:hAnsi="Times New Roman"/>
          <w:sz w:val="28"/>
          <w:szCs w:val="28"/>
        </w:rPr>
        <w:t xml:space="preserve">За </w:t>
      </w:r>
      <w:r w:rsidR="00831F92">
        <w:rPr>
          <w:rFonts w:ascii="Times New Roman" w:hAnsi="Times New Roman"/>
          <w:sz w:val="28"/>
          <w:szCs w:val="28"/>
        </w:rPr>
        <w:t>четвертый</w:t>
      </w:r>
      <w:r w:rsidR="00EE3B8C" w:rsidRPr="00D60092">
        <w:rPr>
          <w:rFonts w:ascii="Times New Roman" w:hAnsi="Times New Roman"/>
          <w:sz w:val="28"/>
          <w:szCs w:val="28"/>
        </w:rPr>
        <w:t xml:space="preserve">  </w:t>
      </w:r>
      <w:r w:rsidR="00AF57E0" w:rsidRPr="00D60092">
        <w:rPr>
          <w:rFonts w:ascii="Times New Roman" w:hAnsi="Times New Roman"/>
          <w:sz w:val="28"/>
          <w:szCs w:val="28"/>
        </w:rPr>
        <w:t xml:space="preserve">квартал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2016 года в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министерство</w:t>
      </w:r>
      <w:r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поступило – </w:t>
      </w:r>
      <w:r w:rsidR="00831F92">
        <w:rPr>
          <w:rFonts w:ascii="Times New Roman" w:hAnsi="Times New Roman"/>
          <w:sz w:val="28"/>
          <w:szCs w:val="28"/>
        </w:rPr>
        <w:t>30</w:t>
      </w:r>
      <w:r w:rsidR="007D3B4D" w:rsidRPr="00D60092">
        <w:rPr>
          <w:rFonts w:ascii="Times New Roman" w:hAnsi="Times New Roman"/>
          <w:sz w:val="28"/>
          <w:szCs w:val="28"/>
        </w:rPr>
        <w:t xml:space="preserve"> обращени</w:t>
      </w:r>
      <w:r w:rsidR="00EE3B8C" w:rsidRPr="00D60092">
        <w:rPr>
          <w:rFonts w:ascii="Times New Roman" w:hAnsi="Times New Roman"/>
          <w:sz w:val="28"/>
          <w:szCs w:val="28"/>
        </w:rPr>
        <w:t>й</w:t>
      </w:r>
      <w:r w:rsidR="00D60092" w:rsidRPr="00D60092">
        <w:rPr>
          <w:rFonts w:ascii="Times New Roman" w:hAnsi="Times New Roman"/>
          <w:sz w:val="28"/>
          <w:szCs w:val="28"/>
        </w:rPr>
        <w:t xml:space="preserve">,  что на  </w:t>
      </w:r>
      <w:r w:rsidR="00831F92">
        <w:rPr>
          <w:rFonts w:ascii="Times New Roman" w:hAnsi="Times New Roman"/>
          <w:sz w:val="28"/>
          <w:szCs w:val="28"/>
        </w:rPr>
        <w:t>11</w:t>
      </w:r>
      <w:r w:rsidR="00FE68D2">
        <w:rPr>
          <w:rFonts w:ascii="Times New Roman" w:hAnsi="Times New Roman"/>
          <w:sz w:val="28"/>
          <w:szCs w:val="28"/>
        </w:rPr>
        <w:t>,7</w:t>
      </w:r>
      <w:r w:rsidR="00D60092" w:rsidRPr="00D60092">
        <w:rPr>
          <w:rFonts w:ascii="Times New Roman" w:hAnsi="Times New Roman"/>
          <w:sz w:val="28"/>
          <w:szCs w:val="28"/>
        </w:rPr>
        <w:t xml:space="preserve">% </w:t>
      </w:r>
      <w:r w:rsidR="006E7AA1">
        <w:rPr>
          <w:rFonts w:ascii="Times New Roman" w:hAnsi="Times New Roman"/>
          <w:sz w:val="28"/>
          <w:szCs w:val="28"/>
        </w:rPr>
        <w:t xml:space="preserve">меньше </w:t>
      </w:r>
      <w:r w:rsidR="00D60092" w:rsidRPr="00D60092">
        <w:rPr>
          <w:rFonts w:ascii="Times New Roman" w:hAnsi="Times New Roman"/>
          <w:sz w:val="28"/>
          <w:szCs w:val="28"/>
        </w:rPr>
        <w:t xml:space="preserve"> аналогичного периода прошлого года (АППГ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D60092" w:rsidRPr="00D60092">
        <w:rPr>
          <w:rFonts w:ascii="Times New Roman" w:hAnsi="Times New Roman"/>
          <w:sz w:val="28"/>
          <w:szCs w:val="28"/>
        </w:rPr>
        <w:t>-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831F92">
        <w:rPr>
          <w:rFonts w:ascii="Times New Roman" w:hAnsi="Times New Roman"/>
          <w:sz w:val="28"/>
          <w:szCs w:val="28"/>
        </w:rPr>
        <w:t>34</w:t>
      </w:r>
      <w:r w:rsidR="00D60092" w:rsidRPr="00D60092">
        <w:rPr>
          <w:rFonts w:ascii="Times New Roman" w:hAnsi="Times New Roman"/>
          <w:sz w:val="28"/>
          <w:szCs w:val="28"/>
        </w:rPr>
        <w:t>), из них</w:t>
      </w:r>
      <w:r w:rsidR="00FE68D2">
        <w:rPr>
          <w:rFonts w:ascii="Times New Roman" w:hAnsi="Times New Roman"/>
          <w:sz w:val="28"/>
          <w:szCs w:val="28"/>
        </w:rPr>
        <w:t xml:space="preserve"> -  путем электронного документа</w:t>
      </w:r>
      <w:r w:rsidR="00D60092" w:rsidRPr="00D60092">
        <w:rPr>
          <w:rFonts w:ascii="Times New Roman" w:hAnsi="Times New Roman"/>
          <w:sz w:val="28"/>
          <w:szCs w:val="28"/>
        </w:rPr>
        <w:t xml:space="preserve"> – </w:t>
      </w:r>
      <w:r w:rsidR="000E03A0">
        <w:rPr>
          <w:rFonts w:ascii="Times New Roman" w:hAnsi="Times New Roman"/>
          <w:sz w:val="28"/>
          <w:szCs w:val="28"/>
        </w:rPr>
        <w:t>1</w:t>
      </w:r>
      <w:r w:rsidR="00831F92">
        <w:rPr>
          <w:rFonts w:ascii="Times New Roman" w:hAnsi="Times New Roman"/>
          <w:sz w:val="28"/>
          <w:szCs w:val="28"/>
        </w:rPr>
        <w:t>2</w:t>
      </w:r>
      <w:r w:rsidR="00D60092" w:rsidRPr="00D60092">
        <w:rPr>
          <w:rFonts w:ascii="Times New Roman" w:hAnsi="Times New Roman"/>
          <w:sz w:val="28"/>
          <w:szCs w:val="28"/>
        </w:rPr>
        <w:t xml:space="preserve"> (</w:t>
      </w:r>
      <w:r w:rsidR="00831F92">
        <w:rPr>
          <w:rFonts w:ascii="Times New Roman" w:hAnsi="Times New Roman"/>
          <w:sz w:val="28"/>
          <w:szCs w:val="28"/>
        </w:rPr>
        <w:t>34</w:t>
      </w:r>
      <w:r w:rsidR="00D60092" w:rsidRPr="00D60092">
        <w:rPr>
          <w:rFonts w:ascii="Times New Roman" w:hAnsi="Times New Roman"/>
          <w:sz w:val="28"/>
          <w:szCs w:val="28"/>
        </w:rPr>
        <w:t>%), почто</w:t>
      </w:r>
      <w:r w:rsidR="000E03A0">
        <w:rPr>
          <w:rFonts w:ascii="Times New Roman" w:hAnsi="Times New Roman"/>
          <w:sz w:val="28"/>
          <w:szCs w:val="28"/>
        </w:rPr>
        <w:t xml:space="preserve">вым и личным обращением – </w:t>
      </w:r>
      <w:r w:rsidR="00831F92">
        <w:rPr>
          <w:rFonts w:ascii="Times New Roman" w:hAnsi="Times New Roman"/>
          <w:sz w:val="28"/>
          <w:szCs w:val="28"/>
        </w:rPr>
        <w:t>18</w:t>
      </w:r>
      <w:r w:rsidR="00D60092" w:rsidRPr="00D60092">
        <w:rPr>
          <w:rFonts w:ascii="Times New Roman" w:hAnsi="Times New Roman"/>
          <w:sz w:val="28"/>
          <w:szCs w:val="28"/>
        </w:rPr>
        <w:t xml:space="preserve"> (</w:t>
      </w:r>
      <w:r w:rsidR="00831F92">
        <w:rPr>
          <w:rFonts w:ascii="Times New Roman" w:hAnsi="Times New Roman"/>
          <w:sz w:val="28"/>
          <w:szCs w:val="28"/>
        </w:rPr>
        <w:t>66</w:t>
      </w:r>
      <w:r w:rsidR="00D60092" w:rsidRPr="00D60092">
        <w:rPr>
          <w:rFonts w:ascii="Times New Roman" w:hAnsi="Times New Roman"/>
          <w:sz w:val="28"/>
          <w:szCs w:val="28"/>
        </w:rPr>
        <w:t xml:space="preserve">%).  </w:t>
      </w:r>
      <w:r w:rsidR="00117B55">
        <w:rPr>
          <w:rFonts w:ascii="Times New Roman" w:hAnsi="Times New Roman"/>
          <w:sz w:val="28"/>
          <w:szCs w:val="28"/>
        </w:rPr>
        <w:t xml:space="preserve">В 2015 году  по электронной почте поступило </w:t>
      </w:r>
      <w:r w:rsidR="00831F92">
        <w:rPr>
          <w:rFonts w:ascii="Times New Roman" w:hAnsi="Times New Roman"/>
          <w:sz w:val="28"/>
          <w:szCs w:val="28"/>
        </w:rPr>
        <w:t>10 (41,6%</w:t>
      </w:r>
      <w:r w:rsidR="00A35F41">
        <w:rPr>
          <w:rFonts w:ascii="Times New Roman" w:hAnsi="Times New Roman"/>
          <w:sz w:val="28"/>
          <w:szCs w:val="28"/>
        </w:rPr>
        <w:t>)</w:t>
      </w:r>
      <w:r w:rsidR="00117B55">
        <w:rPr>
          <w:rFonts w:ascii="Times New Roman" w:hAnsi="Times New Roman"/>
          <w:sz w:val="28"/>
          <w:szCs w:val="28"/>
        </w:rPr>
        <w:t xml:space="preserve"> обращени</w:t>
      </w:r>
      <w:r w:rsidR="00322417">
        <w:rPr>
          <w:rFonts w:ascii="Times New Roman" w:hAnsi="Times New Roman"/>
          <w:sz w:val="28"/>
          <w:szCs w:val="28"/>
        </w:rPr>
        <w:t>й</w:t>
      </w:r>
      <w:r w:rsidR="00117B55">
        <w:rPr>
          <w:rFonts w:ascii="Times New Roman" w:hAnsi="Times New Roman"/>
          <w:sz w:val="28"/>
          <w:szCs w:val="28"/>
        </w:rPr>
        <w:t xml:space="preserve">,  почтовым </w:t>
      </w:r>
      <w:r w:rsidR="00322417">
        <w:rPr>
          <w:rFonts w:ascii="Times New Roman" w:hAnsi="Times New Roman"/>
          <w:sz w:val="28"/>
          <w:szCs w:val="28"/>
        </w:rPr>
        <w:t xml:space="preserve">и личным обращением – </w:t>
      </w:r>
      <w:r w:rsidR="00831F92">
        <w:rPr>
          <w:rFonts w:ascii="Times New Roman" w:hAnsi="Times New Roman"/>
          <w:sz w:val="28"/>
          <w:szCs w:val="28"/>
        </w:rPr>
        <w:t>24</w:t>
      </w:r>
      <w:r w:rsidR="00A35F41">
        <w:rPr>
          <w:rFonts w:ascii="Times New Roman" w:hAnsi="Times New Roman"/>
          <w:sz w:val="28"/>
          <w:szCs w:val="28"/>
        </w:rPr>
        <w:t xml:space="preserve"> (</w:t>
      </w:r>
      <w:r w:rsidR="00831F92">
        <w:rPr>
          <w:rFonts w:ascii="Times New Roman" w:hAnsi="Times New Roman"/>
          <w:sz w:val="28"/>
          <w:szCs w:val="28"/>
        </w:rPr>
        <w:t>58,4</w:t>
      </w:r>
      <w:r w:rsidR="00A35F41">
        <w:rPr>
          <w:rFonts w:ascii="Times New Roman" w:hAnsi="Times New Roman"/>
          <w:sz w:val="28"/>
          <w:szCs w:val="28"/>
        </w:rPr>
        <w:t>%)</w:t>
      </w:r>
      <w:r w:rsidR="00322417">
        <w:rPr>
          <w:rFonts w:ascii="Times New Roman" w:hAnsi="Times New Roman"/>
          <w:sz w:val="28"/>
          <w:szCs w:val="28"/>
        </w:rPr>
        <w:t>.</w:t>
      </w:r>
    </w:p>
    <w:p w:rsidR="00D60092" w:rsidRPr="00D60092" w:rsidRDefault="00D60092" w:rsidP="00421778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 xml:space="preserve">Через общественную приемную Губернатора Новосибирской области поступило – </w:t>
      </w:r>
      <w:r w:rsidR="00831F92">
        <w:rPr>
          <w:rFonts w:ascii="Times New Roman" w:hAnsi="Times New Roman"/>
          <w:sz w:val="28"/>
          <w:szCs w:val="28"/>
        </w:rPr>
        <w:t>15</w:t>
      </w:r>
      <w:r w:rsidR="000E03A0">
        <w:rPr>
          <w:rFonts w:ascii="Times New Roman" w:hAnsi="Times New Roman"/>
          <w:sz w:val="28"/>
          <w:szCs w:val="28"/>
        </w:rPr>
        <w:t xml:space="preserve"> </w:t>
      </w:r>
      <w:r w:rsidRPr="00D60092">
        <w:rPr>
          <w:rFonts w:ascii="Times New Roman" w:hAnsi="Times New Roman"/>
          <w:sz w:val="28"/>
          <w:szCs w:val="28"/>
        </w:rPr>
        <w:t>обращени</w:t>
      </w:r>
      <w:r w:rsidR="008034AA">
        <w:rPr>
          <w:rFonts w:ascii="Times New Roman" w:hAnsi="Times New Roman"/>
          <w:sz w:val="28"/>
          <w:szCs w:val="28"/>
        </w:rPr>
        <w:t>й</w:t>
      </w:r>
      <w:r w:rsidRPr="00D60092">
        <w:rPr>
          <w:rFonts w:ascii="Times New Roman" w:hAnsi="Times New Roman"/>
          <w:sz w:val="28"/>
          <w:szCs w:val="28"/>
        </w:rPr>
        <w:t xml:space="preserve">, что </w:t>
      </w:r>
      <w:r w:rsidR="008034AA">
        <w:rPr>
          <w:rFonts w:ascii="Times New Roman" w:hAnsi="Times New Roman"/>
          <w:sz w:val="28"/>
          <w:szCs w:val="28"/>
        </w:rPr>
        <w:t xml:space="preserve">соответствует </w:t>
      </w:r>
      <w:r w:rsidRPr="00D60092">
        <w:rPr>
          <w:rFonts w:ascii="Times New Roman" w:hAnsi="Times New Roman"/>
          <w:sz w:val="28"/>
          <w:szCs w:val="28"/>
        </w:rPr>
        <w:t xml:space="preserve"> АППГ (</w:t>
      </w:r>
      <w:r w:rsidR="008034AA">
        <w:rPr>
          <w:rFonts w:ascii="Times New Roman" w:hAnsi="Times New Roman"/>
          <w:sz w:val="28"/>
          <w:szCs w:val="28"/>
        </w:rPr>
        <w:t>15</w:t>
      </w:r>
      <w:r w:rsidRPr="00D60092">
        <w:rPr>
          <w:rFonts w:ascii="Times New Roman" w:hAnsi="Times New Roman"/>
          <w:sz w:val="28"/>
          <w:szCs w:val="28"/>
        </w:rPr>
        <w:t>), непосред</w:t>
      </w:r>
      <w:r w:rsidR="000E03A0">
        <w:rPr>
          <w:rFonts w:ascii="Times New Roman" w:hAnsi="Times New Roman"/>
          <w:sz w:val="28"/>
          <w:szCs w:val="28"/>
        </w:rPr>
        <w:t>ственно в адрес министерства - 1</w:t>
      </w:r>
      <w:r w:rsidR="008034AA">
        <w:rPr>
          <w:rFonts w:ascii="Times New Roman" w:hAnsi="Times New Roman"/>
          <w:sz w:val="28"/>
          <w:szCs w:val="28"/>
        </w:rPr>
        <w:t>5</w:t>
      </w:r>
      <w:r w:rsidRPr="00D60092">
        <w:rPr>
          <w:rFonts w:ascii="Times New Roman" w:hAnsi="Times New Roman"/>
          <w:sz w:val="28"/>
          <w:szCs w:val="28"/>
        </w:rPr>
        <w:t xml:space="preserve"> обращений, что </w:t>
      </w:r>
      <w:r w:rsidRPr="00E20AAB">
        <w:rPr>
          <w:rFonts w:ascii="Times New Roman" w:hAnsi="Times New Roman"/>
          <w:sz w:val="28"/>
          <w:szCs w:val="28"/>
        </w:rPr>
        <w:t xml:space="preserve">на </w:t>
      </w:r>
      <w:r w:rsidR="006E7AA1">
        <w:rPr>
          <w:rFonts w:ascii="Times New Roman" w:hAnsi="Times New Roman"/>
          <w:sz w:val="28"/>
          <w:szCs w:val="28"/>
        </w:rPr>
        <w:t>2</w:t>
      </w:r>
      <w:r w:rsidR="008034AA">
        <w:rPr>
          <w:rFonts w:ascii="Times New Roman" w:hAnsi="Times New Roman"/>
          <w:sz w:val="28"/>
          <w:szCs w:val="28"/>
        </w:rPr>
        <w:t>1</w:t>
      </w:r>
      <w:r w:rsidRPr="00D60092">
        <w:rPr>
          <w:rFonts w:ascii="Times New Roman" w:hAnsi="Times New Roman"/>
          <w:sz w:val="28"/>
          <w:szCs w:val="28"/>
        </w:rPr>
        <w:t xml:space="preserve">% </w:t>
      </w:r>
      <w:r w:rsidR="008034AA">
        <w:rPr>
          <w:rFonts w:ascii="Times New Roman" w:hAnsi="Times New Roman"/>
          <w:sz w:val="28"/>
          <w:szCs w:val="28"/>
        </w:rPr>
        <w:t xml:space="preserve">меньше </w:t>
      </w:r>
      <w:r w:rsidRPr="00D60092">
        <w:rPr>
          <w:rFonts w:ascii="Times New Roman" w:hAnsi="Times New Roman"/>
          <w:sz w:val="28"/>
          <w:szCs w:val="28"/>
        </w:rPr>
        <w:t>АППГ (</w:t>
      </w:r>
      <w:r w:rsidR="008034AA">
        <w:rPr>
          <w:rFonts w:ascii="Times New Roman" w:hAnsi="Times New Roman"/>
          <w:sz w:val="28"/>
          <w:szCs w:val="28"/>
        </w:rPr>
        <w:t>19</w:t>
      </w:r>
      <w:r w:rsidRPr="00D60092">
        <w:rPr>
          <w:rFonts w:ascii="Times New Roman" w:hAnsi="Times New Roman"/>
          <w:sz w:val="28"/>
          <w:szCs w:val="28"/>
        </w:rPr>
        <w:t>).</w:t>
      </w:r>
    </w:p>
    <w:p w:rsidR="00E20AAB" w:rsidRPr="006E7AA1" w:rsidRDefault="004F58F0" w:rsidP="00421778">
      <w:pP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E20AAB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Все  поступившие письменные обращения, относящиеся к компетенции министерства,  поставлены  на контроль. Обращение снимается с контроля только в том случае, когда заявителю дан полный и объективный ответ.</w:t>
      </w:r>
    </w:p>
    <w:p w:rsidR="00A35F41" w:rsidRDefault="00E20AAB" w:rsidP="00421778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Специалистами министерства за </w:t>
      </w:r>
      <w:r w:rsidR="008034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 года рассмотрено -  </w:t>
      </w:r>
      <w:r w:rsidR="008034AA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обращений граждан, из них: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рассмотрено  сотрудник</w:t>
      </w:r>
      <w:r w:rsidR="00FE6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ами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BB5479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разъяснено –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BB5479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>93%)</w:t>
      </w:r>
      <w:r w:rsidR="00FE6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обращений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поддержано </w:t>
      </w:r>
      <w:r w:rsidR="00FE6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034AA" w:rsidRPr="008034A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E7AA1" w:rsidRPr="0080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8034AA" w:rsidRPr="008034AA">
        <w:rPr>
          <w:rFonts w:ascii="Times New Roman" w:hAnsi="Times New Roman" w:cs="Times New Roman"/>
          <w:color w:val="000000" w:themeColor="text1"/>
          <w:sz w:val="28"/>
          <w:szCs w:val="28"/>
        </w:rPr>
        <w:t>7%</w:t>
      </w:r>
      <w:r w:rsidR="006E7AA1" w:rsidRPr="0080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обращени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я.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>Из рассмотренных 34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обращений  в 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 2015г.  поддержано  5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%), </w:t>
      </w:r>
      <w:r w:rsidR="00A35F4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разъяснено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19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4F58F0" w:rsidRPr="003E2C14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E2C14">
        <w:rPr>
          <w:rFonts w:ascii="Times New Roman" w:hAnsi="Times New Roman"/>
          <w:sz w:val="28"/>
          <w:szCs w:val="28"/>
        </w:rPr>
        <w:t xml:space="preserve">За </w:t>
      </w:r>
      <w:r w:rsidR="00DF533E">
        <w:rPr>
          <w:rFonts w:ascii="Times New Roman" w:hAnsi="Times New Roman"/>
          <w:sz w:val="28"/>
          <w:szCs w:val="28"/>
          <w:lang w:val="en-US"/>
        </w:rPr>
        <w:t>IV</w:t>
      </w:r>
      <w:r w:rsidR="00DF533E">
        <w:rPr>
          <w:rFonts w:ascii="Times New Roman" w:hAnsi="Times New Roman"/>
          <w:sz w:val="28"/>
          <w:szCs w:val="28"/>
        </w:rPr>
        <w:t xml:space="preserve"> квартал </w:t>
      </w:r>
      <w:r w:rsidRPr="003E2C14">
        <w:rPr>
          <w:rFonts w:ascii="Times New Roman" w:hAnsi="Times New Roman"/>
          <w:sz w:val="28"/>
          <w:szCs w:val="28"/>
        </w:rPr>
        <w:t>2016 год</w:t>
      </w:r>
      <w:r w:rsidR="00DF533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поступило</w:t>
      </w:r>
      <w:r w:rsidRPr="003E2C14">
        <w:rPr>
          <w:rFonts w:ascii="Times New Roman" w:hAnsi="Times New Roman"/>
          <w:sz w:val="28"/>
          <w:szCs w:val="28"/>
        </w:rPr>
        <w:t>:</w:t>
      </w:r>
    </w:p>
    <w:p w:rsidR="004F58F0" w:rsidRPr="003E2C14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 w:rsidR="00DF533E">
        <w:rPr>
          <w:rFonts w:ascii="Times New Roman" w:hAnsi="Times New Roman"/>
          <w:sz w:val="28"/>
          <w:szCs w:val="28"/>
        </w:rPr>
        <w:t>28</w:t>
      </w:r>
      <w:r w:rsidRPr="003E2C14">
        <w:rPr>
          <w:rFonts w:ascii="Times New Roman" w:hAnsi="Times New Roman"/>
          <w:sz w:val="28"/>
          <w:szCs w:val="28"/>
        </w:rPr>
        <w:t xml:space="preserve"> заявлени</w:t>
      </w:r>
      <w:r w:rsidR="00DF533E">
        <w:rPr>
          <w:rFonts w:ascii="Times New Roman" w:hAnsi="Times New Roman"/>
          <w:sz w:val="28"/>
          <w:szCs w:val="28"/>
        </w:rPr>
        <w:t>й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4F58F0" w:rsidRPr="003E2C14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 w:rsidR="00DF533E">
        <w:rPr>
          <w:rFonts w:ascii="Times New Roman" w:hAnsi="Times New Roman"/>
          <w:sz w:val="28"/>
          <w:szCs w:val="28"/>
        </w:rPr>
        <w:t>1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 w:rsidR="00DF533E">
        <w:rPr>
          <w:rFonts w:ascii="Times New Roman" w:hAnsi="Times New Roman"/>
          <w:sz w:val="28"/>
          <w:szCs w:val="28"/>
        </w:rPr>
        <w:t>е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4F58F0" w:rsidRPr="003E2C14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 w:rsidR="00DF533E">
        <w:rPr>
          <w:rFonts w:ascii="Times New Roman" w:hAnsi="Times New Roman"/>
          <w:sz w:val="28"/>
          <w:szCs w:val="28"/>
        </w:rPr>
        <w:t>1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DF533E">
        <w:rPr>
          <w:rFonts w:ascii="Times New Roman" w:hAnsi="Times New Roman"/>
          <w:sz w:val="28"/>
          <w:szCs w:val="28"/>
        </w:rPr>
        <w:t>запрос</w:t>
      </w:r>
      <w:r w:rsidR="00421778">
        <w:rPr>
          <w:rFonts w:ascii="Times New Roman" w:hAnsi="Times New Roman"/>
          <w:sz w:val="28"/>
          <w:szCs w:val="28"/>
        </w:rPr>
        <w:t>.</w:t>
      </w:r>
    </w:p>
    <w:p w:rsidR="004F58F0" w:rsidRPr="00AF57E0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4F58F0" w:rsidRPr="00AF57E0" w:rsidRDefault="004F58F0" w:rsidP="0042177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F57E0">
        <w:rPr>
          <w:rFonts w:ascii="Times New Roman" w:hAnsi="Times New Roman"/>
          <w:sz w:val="28"/>
          <w:szCs w:val="28"/>
        </w:rPr>
        <w:t>Из числа поступивших обращений граждан</w:t>
      </w:r>
      <w:r>
        <w:rPr>
          <w:rFonts w:ascii="Times New Roman" w:hAnsi="Times New Roman"/>
          <w:sz w:val="28"/>
          <w:szCs w:val="28"/>
        </w:rPr>
        <w:t xml:space="preserve"> в</w:t>
      </w:r>
      <w:r w:rsidR="00DF533E">
        <w:rPr>
          <w:rFonts w:ascii="Times New Roman" w:hAnsi="Times New Roman"/>
          <w:sz w:val="28"/>
          <w:szCs w:val="28"/>
        </w:rPr>
        <w:t xml:space="preserve"> </w:t>
      </w:r>
      <w:r w:rsidR="00DF533E">
        <w:rPr>
          <w:rFonts w:ascii="Times New Roman" w:hAnsi="Times New Roman"/>
          <w:sz w:val="28"/>
          <w:szCs w:val="28"/>
          <w:lang w:val="en-US"/>
        </w:rPr>
        <w:t>IV</w:t>
      </w:r>
      <w:r w:rsidR="00DF533E">
        <w:rPr>
          <w:rFonts w:ascii="Times New Roman" w:hAnsi="Times New Roman"/>
          <w:sz w:val="28"/>
          <w:szCs w:val="28"/>
        </w:rPr>
        <w:t xml:space="preserve"> квартале </w:t>
      </w:r>
      <w:r>
        <w:rPr>
          <w:rFonts w:ascii="Times New Roman" w:hAnsi="Times New Roman"/>
          <w:sz w:val="28"/>
          <w:szCs w:val="28"/>
        </w:rPr>
        <w:t xml:space="preserve"> 2015 год</w:t>
      </w:r>
      <w:r w:rsidR="00DF533E">
        <w:rPr>
          <w:rFonts w:ascii="Times New Roman" w:hAnsi="Times New Roman"/>
          <w:sz w:val="28"/>
          <w:szCs w:val="28"/>
        </w:rPr>
        <w:t>а</w:t>
      </w:r>
      <w:r w:rsidRPr="00AF57E0">
        <w:rPr>
          <w:rFonts w:ascii="Times New Roman" w:hAnsi="Times New Roman"/>
          <w:sz w:val="28"/>
          <w:szCs w:val="28"/>
        </w:rPr>
        <w:t>:</w:t>
      </w:r>
    </w:p>
    <w:p w:rsidR="004F58F0" w:rsidRPr="00B100E4" w:rsidRDefault="004F58F0" w:rsidP="0042177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100E4">
        <w:rPr>
          <w:rFonts w:ascii="Times New Roman" w:hAnsi="Times New Roman"/>
          <w:sz w:val="28"/>
          <w:szCs w:val="28"/>
        </w:rPr>
        <w:t>•</w:t>
      </w:r>
      <w:r w:rsidRPr="00B100E4">
        <w:rPr>
          <w:rFonts w:ascii="Times New Roman" w:hAnsi="Times New Roman"/>
          <w:sz w:val="28"/>
          <w:szCs w:val="28"/>
        </w:rPr>
        <w:tab/>
      </w:r>
      <w:r w:rsidR="00DF533E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00E4">
        <w:rPr>
          <w:rFonts w:ascii="Times New Roman" w:hAnsi="Times New Roman"/>
          <w:sz w:val="28"/>
          <w:szCs w:val="28"/>
        </w:rPr>
        <w:t>заявлени</w:t>
      </w:r>
      <w:r w:rsidR="00DF533E">
        <w:rPr>
          <w:rFonts w:ascii="Times New Roman" w:hAnsi="Times New Roman"/>
          <w:sz w:val="28"/>
          <w:szCs w:val="28"/>
        </w:rPr>
        <w:t>й</w:t>
      </w:r>
      <w:r w:rsidRPr="00B100E4">
        <w:rPr>
          <w:rFonts w:ascii="Times New Roman" w:hAnsi="Times New Roman"/>
          <w:sz w:val="28"/>
          <w:szCs w:val="28"/>
        </w:rPr>
        <w:t>;</w:t>
      </w:r>
    </w:p>
    <w:p w:rsidR="004F58F0" w:rsidRPr="00B100E4" w:rsidRDefault="004F58F0" w:rsidP="0042177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B100E4">
        <w:rPr>
          <w:rFonts w:ascii="Times New Roman" w:hAnsi="Times New Roman"/>
          <w:sz w:val="28"/>
          <w:szCs w:val="28"/>
        </w:rPr>
        <w:t xml:space="preserve"> жалоб</w:t>
      </w:r>
      <w:r>
        <w:rPr>
          <w:rFonts w:ascii="Times New Roman" w:hAnsi="Times New Roman"/>
          <w:sz w:val="28"/>
          <w:szCs w:val="28"/>
        </w:rPr>
        <w:t>а</w:t>
      </w:r>
      <w:r w:rsidRPr="00B100E4">
        <w:rPr>
          <w:rFonts w:ascii="Times New Roman" w:hAnsi="Times New Roman"/>
          <w:sz w:val="28"/>
          <w:szCs w:val="28"/>
        </w:rPr>
        <w:t>;</w:t>
      </w:r>
    </w:p>
    <w:p w:rsidR="004F58F0" w:rsidRPr="00B100E4" w:rsidRDefault="004F58F0" w:rsidP="0042177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100E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B100E4">
        <w:rPr>
          <w:rFonts w:ascii="Times New Roman" w:hAnsi="Times New Roman"/>
          <w:sz w:val="28"/>
          <w:szCs w:val="28"/>
        </w:rPr>
        <w:t>;</w:t>
      </w:r>
    </w:p>
    <w:p w:rsidR="004F58F0" w:rsidRDefault="004F58F0" w:rsidP="0042177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00E4">
        <w:rPr>
          <w:rFonts w:ascii="Times New Roman" w:hAnsi="Times New Roman"/>
          <w:sz w:val="28"/>
          <w:szCs w:val="28"/>
        </w:rPr>
        <w:t>1 запрос.</w:t>
      </w:r>
    </w:p>
    <w:p w:rsidR="00FE68D2" w:rsidRDefault="00FE68D2" w:rsidP="00A35F4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5F41" w:rsidRPr="00A35F41" w:rsidRDefault="00A35F41" w:rsidP="00A35F4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Повторных обращений в связи с неудовлетворенностью заявителями принятыми мерами и полученными разъяснениями нет.  </w:t>
      </w:r>
    </w:p>
    <w:p w:rsidR="00E20AAB" w:rsidRPr="006E7AA1" w:rsidRDefault="00E20AAB" w:rsidP="0042177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действующим законодательством у граждан реализовано право выбора получения ответа на обращение, направленного в электронном виде: либо по электронной почте, либо по почтовому адресу, если он указан.  За отчетный период текущего года количество ответов, направленных в электронной форме гражданам составило –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068A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A068A6">
        <w:rPr>
          <w:rFonts w:ascii="Times New Roman" w:hAnsi="Times New Roman" w:cs="Times New Roman"/>
          <w:color w:val="000000" w:themeColor="text1"/>
          <w:sz w:val="28"/>
          <w:szCs w:val="28"/>
        </w:rPr>
        <w:t>50%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форме письменного ответа – 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068A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A068A6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E20AAB" w:rsidRDefault="00356CAD" w:rsidP="00421778">
      <w:pPr>
        <w:spacing w:line="360" w:lineRule="auto"/>
        <w:ind w:firstLine="720"/>
        <w:jc w:val="both"/>
        <w:rPr>
          <w:color w:val="0070C0"/>
          <w:sz w:val="28"/>
          <w:szCs w:val="28"/>
        </w:rPr>
      </w:pPr>
      <w:r w:rsidRPr="00B100E4">
        <w:rPr>
          <w:rFonts w:ascii="Times New Roman" w:hAnsi="Times New Roman"/>
          <w:sz w:val="28"/>
          <w:szCs w:val="28"/>
        </w:rPr>
        <w:t>Анализ количества и характер</w:t>
      </w:r>
      <w:r>
        <w:rPr>
          <w:rFonts w:ascii="Times New Roman" w:hAnsi="Times New Roman"/>
          <w:sz w:val="28"/>
          <w:szCs w:val="28"/>
        </w:rPr>
        <w:t>а</w:t>
      </w:r>
      <w:r w:rsidRPr="00B100E4">
        <w:rPr>
          <w:rFonts w:ascii="Times New Roman" w:hAnsi="Times New Roman"/>
          <w:sz w:val="28"/>
          <w:szCs w:val="28"/>
        </w:rPr>
        <w:t xml:space="preserve"> обращений показал, что наибольшее их число поступило в отношении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100E4">
        <w:rPr>
          <w:rFonts w:ascii="Times New Roman" w:hAnsi="Times New Roman"/>
          <w:sz w:val="28"/>
          <w:szCs w:val="28"/>
        </w:rPr>
        <w:t xml:space="preserve"> </w:t>
      </w:r>
    </w:p>
    <w:p w:rsidR="00FE68D2" w:rsidRPr="00356CAD" w:rsidRDefault="00FE68D2" w:rsidP="00FE68D2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68D2" w:rsidRPr="00356CAD" w:rsidRDefault="00FE68D2" w:rsidP="00FE68D2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деятельн</w:t>
      </w:r>
      <w:r>
        <w:rPr>
          <w:rFonts w:ascii="Times New Roman" w:hAnsi="Times New Roman" w:cs="Times New Roman"/>
          <w:sz w:val="28"/>
          <w:szCs w:val="28"/>
        </w:rPr>
        <w:t>ости политических партий;</w:t>
      </w:r>
    </w:p>
    <w:p w:rsidR="00FE68D2" w:rsidRPr="00356CAD" w:rsidRDefault="00FE68D2" w:rsidP="00FE68D2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предстоящих </w:t>
      </w:r>
      <w:r w:rsidRPr="00356CAD">
        <w:rPr>
          <w:rFonts w:ascii="Times New Roman" w:hAnsi="Times New Roman" w:cs="Times New Roman"/>
          <w:sz w:val="28"/>
          <w:szCs w:val="28"/>
        </w:rPr>
        <w:t xml:space="preserve"> выборов</w:t>
      </w:r>
      <w:r>
        <w:rPr>
          <w:rFonts w:ascii="Times New Roman" w:hAnsi="Times New Roman" w:cs="Times New Roman"/>
          <w:sz w:val="28"/>
          <w:szCs w:val="28"/>
        </w:rPr>
        <w:t xml:space="preserve"> в органы местного самоуправления;</w:t>
      </w:r>
    </w:p>
    <w:p w:rsidR="00356CAD" w:rsidRPr="00356CAD" w:rsidRDefault="00356CAD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политической ситуации</w:t>
      </w:r>
      <w:r w:rsidR="004F58F0">
        <w:rPr>
          <w:rFonts w:ascii="Times New Roman" w:hAnsi="Times New Roman" w:cs="Times New Roman"/>
          <w:sz w:val="28"/>
          <w:szCs w:val="28"/>
        </w:rPr>
        <w:t xml:space="preserve"> в</w:t>
      </w:r>
      <w:r w:rsidRPr="00356CAD">
        <w:rPr>
          <w:rFonts w:ascii="Times New Roman" w:hAnsi="Times New Roman" w:cs="Times New Roman"/>
          <w:sz w:val="28"/>
          <w:szCs w:val="28"/>
        </w:rPr>
        <w:t xml:space="preserve"> регионе</w:t>
      </w:r>
      <w:r w:rsidR="004F58F0">
        <w:rPr>
          <w:rFonts w:ascii="Times New Roman" w:hAnsi="Times New Roman" w:cs="Times New Roman"/>
          <w:sz w:val="28"/>
          <w:szCs w:val="28"/>
        </w:rPr>
        <w:t>;</w:t>
      </w:r>
    </w:p>
    <w:p w:rsidR="00356CAD" w:rsidRPr="00356CAD" w:rsidRDefault="00356CAD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социально-экономического развития районов</w:t>
      </w:r>
      <w:r w:rsidR="00FE68D2">
        <w:rPr>
          <w:rFonts w:ascii="Times New Roman" w:hAnsi="Times New Roman" w:cs="Times New Roman"/>
          <w:sz w:val="28"/>
          <w:szCs w:val="28"/>
        </w:rPr>
        <w:t>.</w:t>
      </w:r>
    </w:p>
    <w:p w:rsidR="00A068A6" w:rsidRPr="0096704B" w:rsidRDefault="004D525D" w:rsidP="00A068A6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lastRenderedPageBreak/>
        <w:t xml:space="preserve">Наибольшее количество письменных обращений </w:t>
      </w:r>
      <w:r w:rsidR="00774EE5" w:rsidRPr="00421778">
        <w:rPr>
          <w:rFonts w:ascii="Times New Roman" w:hAnsi="Times New Roman"/>
          <w:sz w:val="28"/>
          <w:szCs w:val="28"/>
        </w:rPr>
        <w:t xml:space="preserve">в </w:t>
      </w:r>
      <w:r w:rsidR="00A068A6">
        <w:rPr>
          <w:rFonts w:ascii="Times New Roman" w:hAnsi="Times New Roman"/>
          <w:sz w:val="28"/>
          <w:szCs w:val="28"/>
          <w:lang w:val="en-US"/>
        </w:rPr>
        <w:t>IV</w:t>
      </w:r>
      <w:r w:rsidR="00126E72" w:rsidRPr="00421778">
        <w:rPr>
          <w:rFonts w:ascii="Times New Roman" w:hAnsi="Times New Roman"/>
          <w:sz w:val="28"/>
          <w:szCs w:val="28"/>
        </w:rPr>
        <w:t xml:space="preserve"> квартале </w:t>
      </w:r>
      <w:r w:rsidR="00774EE5" w:rsidRPr="00421778">
        <w:rPr>
          <w:rFonts w:ascii="Times New Roman" w:hAnsi="Times New Roman"/>
          <w:sz w:val="28"/>
          <w:szCs w:val="28"/>
        </w:rPr>
        <w:t>201</w:t>
      </w:r>
      <w:r w:rsidR="00126E72" w:rsidRPr="00421778">
        <w:rPr>
          <w:rFonts w:ascii="Times New Roman" w:hAnsi="Times New Roman"/>
          <w:sz w:val="28"/>
          <w:szCs w:val="28"/>
        </w:rPr>
        <w:t>6</w:t>
      </w:r>
      <w:r w:rsidR="00774EE5" w:rsidRPr="00421778">
        <w:rPr>
          <w:rFonts w:ascii="Times New Roman" w:hAnsi="Times New Roman"/>
          <w:sz w:val="28"/>
          <w:szCs w:val="28"/>
        </w:rPr>
        <w:t xml:space="preserve"> год</w:t>
      </w:r>
      <w:r w:rsidR="00421778">
        <w:rPr>
          <w:rFonts w:ascii="Times New Roman" w:hAnsi="Times New Roman"/>
          <w:sz w:val="28"/>
          <w:szCs w:val="28"/>
        </w:rPr>
        <w:t>а</w:t>
      </w:r>
      <w:r w:rsidR="00774EE5" w:rsidRPr="00421778"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 xml:space="preserve">поступило от жителей </w:t>
      </w:r>
      <w:r w:rsidR="00A068A6">
        <w:rPr>
          <w:rFonts w:ascii="Times New Roman" w:hAnsi="Times New Roman"/>
          <w:sz w:val="28"/>
          <w:szCs w:val="28"/>
        </w:rPr>
        <w:t xml:space="preserve"> Новосибирского, Убинского, </w:t>
      </w:r>
      <w:proofErr w:type="spellStart"/>
      <w:r w:rsidR="00A068A6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A068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68A6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A068A6">
        <w:rPr>
          <w:rFonts w:ascii="Times New Roman" w:hAnsi="Times New Roman"/>
          <w:sz w:val="28"/>
          <w:szCs w:val="28"/>
        </w:rPr>
        <w:t xml:space="preserve">, Татарского районов Новосибирской области,  </w:t>
      </w:r>
      <w:r w:rsidR="00A068A6" w:rsidRPr="0096704B">
        <w:rPr>
          <w:rFonts w:ascii="Times New Roman" w:hAnsi="Times New Roman"/>
          <w:sz w:val="28"/>
          <w:szCs w:val="28"/>
        </w:rPr>
        <w:t>г.</w:t>
      </w:r>
      <w:r w:rsidR="00A068A6">
        <w:rPr>
          <w:rFonts w:ascii="Times New Roman" w:hAnsi="Times New Roman"/>
          <w:sz w:val="28"/>
          <w:szCs w:val="28"/>
        </w:rPr>
        <w:t> </w:t>
      </w:r>
      <w:r w:rsidR="00A068A6" w:rsidRPr="0096704B">
        <w:rPr>
          <w:rFonts w:ascii="Times New Roman" w:hAnsi="Times New Roman"/>
          <w:sz w:val="28"/>
          <w:szCs w:val="28"/>
        </w:rPr>
        <w:t>Новосибирска</w:t>
      </w:r>
      <w:r w:rsidR="00A068A6">
        <w:rPr>
          <w:rFonts w:ascii="Times New Roman" w:hAnsi="Times New Roman"/>
          <w:sz w:val="28"/>
          <w:szCs w:val="28"/>
        </w:rPr>
        <w:t xml:space="preserve">, г. </w:t>
      </w:r>
      <w:proofErr w:type="spellStart"/>
      <w:r w:rsidR="00A068A6">
        <w:rPr>
          <w:rFonts w:ascii="Times New Roman" w:hAnsi="Times New Roman"/>
          <w:sz w:val="28"/>
          <w:szCs w:val="28"/>
        </w:rPr>
        <w:t>Искитима</w:t>
      </w:r>
      <w:proofErr w:type="spellEnd"/>
      <w:r w:rsidR="00A068A6">
        <w:rPr>
          <w:rFonts w:ascii="Times New Roman" w:hAnsi="Times New Roman"/>
          <w:sz w:val="28"/>
          <w:szCs w:val="28"/>
        </w:rPr>
        <w:t xml:space="preserve"> и  </w:t>
      </w:r>
      <w:proofErr w:type="spellStart"/>
      <w:r w:rsidR="00A068A6">
        <w:rPr>
          <w:rFonts w:ascii="Times New Roman" w:hAnsi="Times New Roman"/>
          <w:sz w:val="28"/>
          <w:szCs w:val="28"/>
        </w:rPr>
        <w:t>р.п</w:t>
      </w:r>
      <w:proofErr w:type="spellEnd"/>
      <w:r w:rsidR="00A068A6">
        <w:rPr>
          <w:rFonts w:ascii="Times New Roman" w:hAnsi="Times New Roman"/>
          <w:sz w:val="28"/>
          <w:szCs w:val="28"/>
        </w:rPr>
        <w:t>. Кольцово</w:t>
      </w:r>
    </w:p>
    <w:p w:rsidR="00A068A6" w:rsidRDefault="00A068A6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90055" w:rsidRPr="00421778" w:rsidRDefault="004F58F0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За аналогичный период 2015 года наибольшее количество письменных обращений поступило от жителей </w:t>
      </w:r>
      <w:proofErr w:type="spellStart"/>
      <w:r w:rsidRPr="00421778">
        <w:rPr>
          <w:rFonts w:ascii="Times New Roman" w:hAnsi="Times New Roman"/>
          <w:sz w:val="28"/>
          <w:szCs w:val="28"/>
        </w:rPr>
        <w:t>г</w:t>
      </w:r>
      <w:proofErr w:type="gramStart"/>
      <w:r w:rsidRPr="00421778">
        <w:rPr>
          <w:rFonts w:ascii="Times New Roman" w:hAnsi="Times New Roman"/>
          <w:sz w:val="28"/>
          <w:szCs w:val="28"/>
        </w:rPr>
        <w:t>.Н</w:t>
      </w:r>
      <w:proofErr w:type="gramEnd"/>
      <w:r w:rsidRPr="00421778">
        <w:rPr>
          <w:rFonts w:ascii="Times New Roman" w:hAnsi="Times New Roman"/>
          <w:sz w:val="28"/>
          <w:szCs w:val="28"/>
        </w:rPr>
        <w:t>овосибирска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1778">
        <w:rPr>
          <w:rFonts w:ascii="Times New Roman" w:hAnsi="Times New Roman"/>
          <w:sz w:val="28"/>
          <w:szCs w:val="28"/>
        </w:rPr>
        <w:t>г.Каргата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, Новосибирского, Ордынского, </w:t>
      </w:r>
      <w:proofErr w:type="spellStart"/>
      <w:r w:rsidRPr="00421778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, Чистоозерного, </w:t>
      </w:r>
      <w:proofErr w:type="spellStart"/>
      <w:r w:rsidRPr="00421778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 районов, Омской области и </w:t>
      </w:r>
      <w:proofErr w:type="spellStart"/>
      <w:r w:rsidRPr="00421778">
        <w:rPr>
          <w:rFonts w:ascii="Times New Roman" w:hAnsi="Times New Roman"/>
          <w:sz w:val="28"/>
          <w:szCs w:val="28"/>
        </w:rPr>
        <w:t>г.Великий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 Новгород.</w:t>
      </w:r>
    </w:p>
    <w:p w:rsidR="00196645" w:rsidRPr="00421778" w:rsidRDefault="00196645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96645" w:rsidRPr="00421778" w:rsidRDefault="001A1FD3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8C24F0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а 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 xml:space="preserve">четвертой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24F0" w:rsidRPr="00421778">
        <w:rPr>
          <w:rFonts w:ascii="Times New Roman" w:hAnsi="Times New Roman"/>
          <w:color w:val="000000" w:themeColor="text1"/>
          <w:sz w:val="28"/>
          <w:szCs w:val="28"/>
        </w:rPr>
        <w:t>квартал</w:t>
      </w:r>
      <w:r w:rsidR="0066782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7D1A2B" w:rsidRPr="0042177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66782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года в </w:t>
      </w:r>
      <w:r w:rsidR="00F90055" w:rsidRPr="00421778">
        <w:rPr>
          <w:rFonts w:ascii="Times New Roman" w:hAnsi="Times New Roman"/>
          <w:color w:val="000000" w:themeColor="text1"/>
          <w:sz w:val="28"/>
          <w:szCs w:val="28"/>
        </w:rPr>
        <w:t>министерств</w:t>
      </w:r>
      <w:r w:rsidR="00D6647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е </w:t>
      </w:r>
      <w:r w:rsidR="00132CB6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на личном приеме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было зарегистрировано и рассмотрено 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устн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 xml:space="preserve">ых 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>обращени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>й граждан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>, на котор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 xml:space="preserve">ые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был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своевременно дан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 xml:space="preserve"> полные и исчерпывающие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>ответ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66062" w:rsidRPr="00421778" w:rsidRDefault="00E66062" w:rsidP="00421778">
      <w:pPr>
        <w:pStyle w:val="a4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>На официальном сайте министерства размещена актуальная информация по работе с обращениями граждан. Граждане могут отправить свое обращение на электронную почту минист</w:t>
      </w:r>
      <w:r w:rsidR="00774EE5" w:rsidRPr="00421778">
        <w:rPr>
          <w:rFonts w:ascii="Times New Roman" w:hAnsi="Times New Roman"/>
          <w:sz w:val="28"/>
          <w:szCs w:val="28"/>
        </w:rPr>
        <w:t>ерства, а так же оставлять устное обращение</w:t>
      </w:r>
      <w:r w:rsidR="00421778">
        <w:rPr>
          <w:rFonts w:ascii="Times New Roman" w:hAnsi="Times New Roman"/>
          <w:sz w:val="28"/>
          <w:szCs w:val="28"/>
        </w:rPr>
        <w:t xml:space="preserve"> по телефону, </w:t>
      </w:r>
      <w:r w:rsidR="000C3C8F" w:rsidRPr="00421778">
        <w:rPr>
          <w:rFonts w:ascii="Times New Roman" w:hAnsi="Times New Roman"/>
          <w:sz w:val="28"/>
          <w:szCs w:val="28"/>
        </w:rPr>
        <w:t>указанному на сайте министерства</w:t>
      </w:r>
      <w:r w:rsidR="00774EE5" w:rsidRPr="00421778">
        <w:rPr>
          <w:rFonts w:ascii="Times New Roman" w:hAnsi="Times New Roman"/>
          <w:sz w:val="28"/>
          <w:szCs w:val="28"/>
        </w:rPr>
        <w:t>.</w:t>
      </w:r>
    </w:p>
    <w:p w:rsidR="00A068A6" w:rsidRPr="009774E3" w:rsidRDefault="00CD4144" w:rsidP="00421778">
      <w:pPr>
        <w:pStyle w:val="a4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Фактов  нарушений  Федерального  закона  «О порядке рассмотрения обращений граждан Российской Федерации» от 2 мая 2006 года № 59-ФЗ «О порядке рассмотрения обращений граждан Российской Федерации», в частности нарушения сроков предоставления ответов на обращения в установленные сроки за </w:t>
      </w:r>
      <w:r w:rsidR="00A068A6">
        <w:rPr>
          <w:rFonts w:ascii="Times New Roman" w:hAnsi="Times New Roman"/>
          <w:sz w:val="28"/>
          <w:szCs w:val="28"/>
          <w:lang w:val="en-US"/>
        </w:rPr>
        <w:t>IV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>квартал 201</w:t>
      </w:r>
      <w:r w:rsidR="00421778">
        <w:rPr>
          <w:rFonts w:ascii="Times New Roman" w:hAnsi="Times New Roman"/>
          <w:sz w:val="28"/>
          <w:szCs w:val="28"/>
        </w:rPr>
        <w:t>6</w:t>
      </w:r>
      <w:r w:rsidRPr="00421778">
        <w:rPr>
          <w:rFonts w:ascii="Times New Roman" w:hAnsi="Times New Roman"/>
          <w:sz w:val="28"/>
          <w:szCs w:val="28"/>
        </w:rPr>
        <w:t xml:space="preserve"> года не зафиксировано.</w:t>
      </w:r>
    </w:p>
    <w:p w:rsidR="004F58F0" w:rsidRPr="00421778" w:rsidRDefault="001A1FD3" w:rsidP="00421778">
      <w:pPr>
        <w:pStyle w:val="a4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 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Особое внимание в </w:t>
      </w:r>
      <w:r w:rsidR="0042177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>инистерстве уделяется исполнительской дисциплине в ходе работы с обращениями граждан, выраженное в соблюдении сроков рассмотрения обращений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компетентности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и полноте 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>ответов.</w:t>
      </w:r>
    </w:p>
    <w:p w:rsidR="004F58F0" w:rsidRPr="00421778" w:rsidRDefault="004F58F0" w:rsidP="0042177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4F58F0" w:rsidRPr="00421778" w:rsidSect="00A35F41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65BC1"/>
    <w:rsid w:val="0006720A"/>
    <w:rsid w:val="0007267F"/>
    <w:rsid w:val="000A2724"/>
    <w:rsid w:val="000A6FB0"/>
    <w:rsid w:val="000C3C8F"/>
    <w:rsid w:val="000C5FF9"/>
    <w:rsid w:val="000D1C07"/>
    <w:rsid w:val="000E03A0"/>
    <w:rsid w:val="0010137C"/>
    <w:rsid w:val="001056A4"/>
    <w:rsid w:val="00117B55"/>
    <w:rsid w:val="00125520"/>
    <w:rsid w:val="00126E72"/>
    <w:rsid w:val="00132CB6"/>
    <w:rsid w:val="00137352"/>
    <w:rsid w:val="00140FDA"/>
    <w:rsid w:val="001452EE"/>
    <w:rsid w:val="00186076"/>
    <w:rsid w:val="00196645"/>
    <w:rsid w:val="001A1FD3"/>
    <w:rsid w:val="001A4812"/>
    <w:rsid w:val="001B6F21"/>
    <w:rsid w:val="001C73F1"/>
    <w:rsid w:val="001D658B"/>
    <w:rsid w:val="001D7603"/>
    <w:rsid w:val="001E5162"/>
    <w:rsid w:val="00247DCA"/>
    <w:rsid w:val="00296ED4"/>
    <w:rsid w:val="002B2C3F"/>
    <w:rsid w:val="002B7750"/>
    <w:rsid w:val="002C1944"/>
    <w:rsid w:val="002E5A85"/>
    <w:rsid w:val="002F04BF"/>
    <w:rsid w:val="002F5484"/>
    <w:rsid w:val="002F587C"/>
    <w:rsid w:val="00322417"/>
    <w:rsid w:val="003306E4"/>
    <w:rsid w:val="00352B87"/>
    <w:rsid w:val="00356CAD"/>
    <w:rsid w:val="00371A11"/>
    <w:rsid w:val="00374225"/>
    <w:rsid w:val="003A6A53"/>
    <w:rsid w:val="003B4A51"/>
    <w:rsid w:val="003B79FE"/>
    <w:rsid w:val="003C37AD"/>
    <w:rsid w:val="003E10C9"/>
    <w:rsid w:val="003E2C14"/>
    <w:rsid w:val="00421778"/>
    <w:rsid w:val="00422163"/>
    <w:rsid w:val="00445DF9"/>
    <w:rsid w:val="004A0535"/>
    <w:rsid w:val="004D1EB8"/>
    <w:rsid w:val="004D525D"/>
    <w:rsid w:val="004D76C0"/>
    <w:rsid w:val="004F58F0"/>
    <w:rsid w:val="005A4D39"/>
    <w:rsid w:val="005A6DBE"/>
    <w:rsid w:val="005C7ADA"/>
    <w:rsid w:val="005D6BD2"/>
    <w:rsid w:val="00603B22"/>
    <w:rsid w:val="00631F3E"/>
    <w:rsid w:val="00635A06"/>
    <w:rsid w:val="00636161"/>
    <w:rsid w:val="00663A43"/>
    <w:rsid w:val="00667822"/>
    <w:rsid w:val="00682CDE"/>
    <w:rsid w:val="006A1E2F"/>
    <w:rsid w:val="006D77F5"/>
    <w:rsid w:val="006E7AA1"/>
    <w:rsid w:val="00746D62"/>
    <w:rsid w:val="0075118F"/>
    <w:rsid w:val="00773E80"/>
    <w:rsid w:val="00774EE5"/>
    <w:rsid w:val="007769E1"/>
    <w:rsid w:val="0078545E"/>
    <w:rsid w:val="007878FB"/>
    <w:rsid w:val="007A3BD2"/>
    <w:rsid w:val="007B5E19"/>
    <w:rsid w:val="007D1A2B"/>
    <w:rsid w:val="007D3B4D"/>
    <w:rsid w:val="007E4246"/>
    <w:rsid w:val="008034AA"/>
    <w:rsid w:val="00831F92"/>
    <w:rsid w:val="008A2173"/>
    <w:rsid w:val="008A4C5A"/>
    <w:rsid w:val="008C24F0"/>
    <w:rsid w:val="008E128F"/>
    <w:rsid w:val="008F1D01"/>
    <w:rsid w:val="00904D36"/>
    <w:rsid w:val="00975EB9"/>
    <w:rsid w:val="009774E3"/>
    <w:rsid w:val="009A5AB4"/>
    <w:rsid w:val="009B2EB5"/>
    <w:rsid w:val="009C4FFE"/>
    <w:rsid w:val="00A068A6"/>
    <w:rsid w:val="00A35F41"/>
    <w:rsid w:val="00A63C9E"/>
    <w:rsid w:val="00AA5011"/>
    <w:rsid w:val="00AA6AC0"/>
    <w:rsid w:val="00AC4F82"/>
    <w:rsid w:val="00AE49A7"/>
    <w:rsid w:val="00AE5863"/>
    <w:rsid w:val="00AF429A"/>
    <w:rsid w:val="00AF57E0"/>
    <w:rsid w:val="00B0520D"/>
    <w:rsid w:val="00B100E4"/>
    <w:rsid w:val="00B46FE8"/>
    <w:rsid w:val="00B53EAE"/>
    <w:rsid w:val="00B80A34"/>
    <w:rsid w:val="00BB5479"/>
    <w:rsid w:val="00BD2546"/>
    <w:rsid w:val="00BD3654"/>
    <w:rsid w:val="00BD3C46"/>
    <w:rsid w:val="00BE69A8"/>
    <w:rsid w:val="00C43827"/>
    <w:rsid w:val="00C44F00"/>
    <w:rsid w:val="00C46E65"/>
    <w:rsid w:val="00C52F6B"/>
    <w:rsid w:val="00C55CD7"/>
    <w:rsid w:val="00C84063"/>
    <w:rsid w:val="00C92A3A"/>
    <w:rsid w:val="00CC61C6"/>
    <w:rsid w:val="00CD4144"/>
    <w:rsid w:val="00CD4AC3"/>
    <w:rsid w:val="00CF64EE"/>
    <w:rsid w:val="00D20A77"/>
    <w:rsid w:val="00D26DB8"/>
    <w:rsid w:val="00D60092"/>
    <w:rsid w:val="00D66472"/>
    <w:rsid w:val="00D709FA"/>
    <w:rsid w:val="00D97029"/>
    <w:rsid w:val="00DB5B53"/>
    <w:rsid w:val="00DD3E3D"/>
    <w:rsid w:val="00DD6454"/>
    <w:rsid w:val="00DF533E"/>
    <w:rsid w:val="00E20AAB"/>
    <w:rsid w:val="00E27517"/>
    <w:rsid w:val="00E50776"/>
    <w:rsid w:val="00E66062"/>
    <w:rsid w:val="00E94A9F"/>
    <w:rsid w:val="00ED40E9"/>
    <w:rsid w:val="00EE3B8C"/>
    <w:rsid w:val="00F05F13"/>
    <w:rsid w:val="00F10F6E"/>
    <w:rsid w:val="00F152B1"/>
    <w:rsid w:val="00F35936"/>
    <w:rsid w:val="00F41BFD"/>
    <w:rsid w:val="00F74D98"/>
    <w:rsid w:val="00F90055"/>
    <w:rsid w:val="00F91DD3"/>
    <w:rsid w:val="00F921F7"/>
    <w:rsid w:val="00FC045D"/>
    <w:rsid w:val="00FC68F0"/>
    <w:rsid w:val="00FD24E8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FC1254-9840-4AE1-8D9C-98AAFB4E4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Мамонова Алена Александровна</cp:lastModifiedBy>
  <cp:revision>6</cp:revision>
  <cp:lastPrinted>2017-01-09T08:47:00Z</cp:lastPrinted>
  <dcterms:created xsi:type="dcterms:W3CDTF">2017-01-10T03:28:00Z</dcterms:created>
  <dcterms:modified xsi:type="dcterms:W3CDTF">2017-01-13T04:22:00Z</dcterms:modified>
</cp:coreProperties>
</file>