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3D5" w:rsidRDefault="006C43D5" w:rsidP="006C43D5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Информационно-статистический обзор рассмотренных </w:t>
      </w:r>
    </w:p>
    <w:p w:rsidR="006C43D5" w:rsidRDefault="006C43D5" w:rsidP="006C43D5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  2017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Pr="006C43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43D5" w:rsidRDefault="006C43D5" w:rsidP="006C43D5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обращений и запросов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граждан,  объединений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граждан, </w:t>
      </w:r>
    </w:p>
    <w:p w:rsidR="006C43D5" w:rsidRDefault="006C43D5" w:rsidP="006C43D5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том числе юридических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лиц,  поступивших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 </w:t>
      </w:r>
      <w:r>
        <w:rPr>
          <w:rFonts w:ascii="Times New Roman" w:hAnsi="Times New Roman" w:cs="Times New Roman"/>
          <w:b/>
          <w:bCs/>
          <w:sz w:val="28"/>
          <w:szCs w:val="28"/>
        </w:rPr>
        <w:t>министерство  региональной политики 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6C43D5" w:rsidRDefault="006C43D5" w:rsidP="006C43D5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 также результатов рассмотрения обращений и принятых мер</w:t>
      </w:r>
    </w:p>
    <w:p w:rsidR="006C43D5" w:rsidRDefault="006C43D5" w:rsidP="006C43D5">
      <w:pPr>
        <w:spacing w:after="0" w:line="360" w:lineRule="auto"/>
        <w:ind w:right="11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3D5" w:rsidRDefault="006C43D5" w:rsidP="006C43D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 граждан, в том числе юридических лиц (да</w:t>
      </w:r>
      <w:r w:rsidR="001C5DE6">
        <w:rPr>
          <w:rFonts w:ascii="Times New Roman" w:hAnsi="Times New Roman" w:cs="Times New Roman"/>
          <w:sz w:val="28"/>
          <w:szCs w:val="28"/>
        </w:rPr>
        <w:t xml:space="preserve">лее - обращения), адресованных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инистерству региональной политики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 – министерство) организовано и ведется в соответствии с Конституцией Российской Федерации, действующим федеральным и областным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законодательством,  правовыми</w:t>
      </w:r>
      <w:proofErr w:type="gramEnd"/>
      <w:r w:rsidR="0065124A">
        <w:rPr>
          <w:rFonts w:ascii="Times New Roman" w:hAnsi="Times New Roman" w:cs="Times New Roman"/>
          <w:sz w:val="28"/>
          <w:szCs w:val="28"/>
        </w:rPr>
        <w:t xml:space="preserve"> актами Новосибирской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правовыми актами министерства.  </w:t>
      </w:r>
    </w:p>
    <w:p w:rsidR="006C43D5" w:rsidRDefault="006C43D5" w:rsidP="006C43D5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Требования к организации работы с обращениями и проведению личного</w:t>
      </w:r>
      <w:r w:rsidR="00173FD7">
        <w:rPr>
          <w:rFonts w:ascii="Times New Roman" w:hAnsi="Times New Roman" w:cs="Times New Roman"/>
          <w:b w:val="0"/>
          <w:sz w:val="28"/>
          <w:szCs w:val="28"/>
        </w:rPr>
        <w:t xml:space="preserve"> приема граждан в министерстве </w:t>
      </w:r>
      <w:r>
        <w:rPr>
          <w:rFonts w:ascii="Times New Roman" w:hAnsi="Times New Roman" w:cs="Times New Roman"/>
          <w:b w:val="0"/>
          <w:sz w:val="28"/>
          <w:szCs w:val="28"/>
        </w:rPr>
        <w:t>установлены инструкцией, утвержденной приказом мини</w:t>
      </w:r>
      <w:r w:rsidR="00173FD7">
        <w:rPr>
          <w:rFonts w:ascii="Times New Roman" w:hAnsi="Times New Roman" w:cs="Times New Roman"/>
          <w:b w:val="0"/>
          <w:sz w:val="28"/>
          <w:szCs w:val="28"/>
        </w:rPr>
        <w:t xml:space="preserve">стерства региональной политики Новосибирской области </w:t>
      </w:r>
      <w:r>
        <w:rPr>
          <w:rFonts w:ascii="Times New Roman" w:hAnsi="Times New Roman" w:cs="Times New Roman"/>
          <w:b w:val="0"/>
          <w:sz w:val="28"/>
          <w:szCs w:val="28"/>
        </w:rPr>
        <w:t>от 10.05.2016 № 81 «Об утверждении Инструкции по организации работы с обращениями граждан и организаций, проведению личного приема граждан в министерстве региональной политики Новосибирской области».</w:t>
      </w:r>
    </w:p>
    <w:p w:rsidR="006C43D5" w:rsidRDefault="006C43D5" w:rsidP="006C43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работы по объективному, всестороннему и своевременному рассмотрению обращений в министерстве осуществляет отдел организационного и кадрового обеспечения управления правового, организационного и кадрового обеспечения.</w:t>
      </w:r>
    </w:p>
    <w:p w:rsidR="006C43D5" w:rsidRDefault="006C43D5" w:rsidP="006C43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гражданам, представителям организаций и общественных объединений обратиться к министру региональной политики Новосибирской области реализована путем направления письменных обращений по почте, в форме электронного документа на электронную почту, на официальный сайт министерства, устно </w:t>
      </w:r>
      <w:r w:rsidR="00711DE1">
        <w:rPr>
          <w:rFonts w:ascii="Times New Roman" w:hAnsi="Times New Roman" w:cs="Times New Roman"/>
          <w:sz w:val="28"/>
          <w:szCs w:val="28"/>
        </w:rPr>
        <w:t>в справочную телефонную службу,</w:t>
      </w:r>
      <w:r>
        <w:rPr>
          <w:rFonts w:ascii="Times New Roman" w:hAnsi="Times New Roman" w:cs="Times New Roman"/>
          <w:sz w:val="28"/>
          <w:szCs w:val="28"/>
        </w:rPr>
        <w:t xml:space="preserve"> путем смс-сообщений, а также лично на приемах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граждан  министром</w:t>
      </w:r>
      <w:proofErr w:type="gramEnd"/>
      <w:r>
        <w:rPr>
          <w:rFonts w:ascii="Times New Roman" w:hAnsi="Times New Roman" w:cs="Times New Roman"/>
          <w:sz w:val="28"/>
          <w:szCs w:val="28"/>
        </w:rPr>
        <w:t>, либо лицом его замещающим.</w:t>
      </w:r>
    </w:p>
    <w:p w:rsidR="006C43D5" w:rsidRDefault="0006720A" w:rsidP="0042177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60092">
        <w:rPr>
          <w:rFonts w:ascii="Times New Roman" w:hAnsi="Times New Roman"/>
          <w:sz w:val="28"/>
          <w:szCs w:val="28"/>
        </w:rPr>
        <w:tab/>
      </w:r>
      <w:r w:rsidR="00A701DE">
        <w:rPr>
          <w:rFonts w:ascii="Times New Roman" w:hAnsi="Times New Roman"/>
          <w:sz w:val="28"/>
          <w:szCs w:val="28"/>
        </w:rPr>
        <w:t>В</w:t>
      </w:r>
      <w:r w:rsidR="00AF57E0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>20</w:t>
      </w:r>
      <w:r w:rsidR="006C43D5">
        <w:rPr>
          <w:rFonts w:ascii="Times New Roman" w:hAnsi="Times New Roman"/>
          <w:sz w:val="28"/>
          <w:szCs w:val="28"/>
        </w:rPr>
        <w:t xml:space="preserve">17 году </w:t>
      </w:r>
      <w:r w:rsidR="006C43D5" w:rsidRPr="00D60092">
        <w:rPr>
          <w:rFonts w:ascii="Times New Roman" w:hAnsi="Times New Roman"/>
          <w:sz w:val="28"/>
          <w:szCs w:val="28"/>
        </w:rPr>
        <w:t>в</w:t>
      </w:r>
      <w:r w:rsidR="00711DE1">
        <w:rPr>
          <w:rFonts w:ascii="Times New Roman" w:hAnsi="Times New Roman"/>
          <w:sz w:val="28"/>
          <w:szCs w:val="28"/>
        </w:rPr>
        <w:t xml:space="preserve"> адрес</w:t>
      </w:r>
      <w:r w:rsidR="006C43D5" w:rsidRPr="00D60092">
        <w:rPr>
          <w:rFonts w:ascii="Times New Roman" w:hAnsi="Times New Roman"/>
          <w:sz w:val="28"/>
          <w:szCs w:val="28"/>
        </w:rPr>
        <w:t xml:space="preserve"> министерств</w:t>
      </w:r>
      <w:r w:rsidR="006C43D5">
        <w:rPr>
          <w:rFonts w:ascii="Times New Roman" w:hAnsi="Times New Roman"/>
          <w:sz w:val="28"/>
          <w:szCs w:val="28"/>
        </w:rPr>
        <w:t>а</w:t>
      </w:r>
      <w:r w:rsidR="00711DE1">
        <w:rPr>
          <w:rFonts w:ascii="Times New Roman" w:hAnsi="Times New Roman"/>
          <w:sz w:val="28"/>
          <w:szCs w:val="28"/>
        </w:rPr>
        <w:t xml:space="preserve"> </w:t>
      </w:r>
      <w:r w:rsidR="006C43D5" w:rsidRPr="00D60092">
        <w:rPr>
          <w:rFonts w:ascii="Times New Roman" w:hAnsi="Times New Roman"/>
          <w:sz w:val="28"/>
          <w:szCs w:val="28"/>
        </w:rPr>
        <w:t>поступило</w:t>
      </w:r>
      <w:r w:rsidR="006C43D5">
        <w:rPr>
          <w:rFonts w:ascii="Times New Roman" w:hAnsi="Times New Roman"/>
          <w:sz w:val="28"/>
          <w:szCs w:val="28"/>
        </w:rPr>
        <w:t xml:space="preserve"> 175</w:t>
      </w:r>
      <w:r w:rsidR="00711DE1">
        <w:rPr>
          <w:rFonts w:ascii="Times New Roman" w:hAnsi="Times New Roman"/>
          <w:sz w:val="28"/>
          <w:szCs w:val="28"/>
        </w:rPr>
        <w:t xml:space="preserve"> обращений, что на 75% больше, </w:t>
      </w:r>
      <w:r w:rsidR="006C43D5">
        <w:rPr>
          <w:rFonts w:ascii="Times New Roman" w:hAnsi="Times New Roman"/>
          <w:sz w:val="28"/>
          <w:szCs w:val="28"/>
        </w:rPr>
        <w:t>чем в 20</w:t>
      </w:r>
      <w:r w:rsidR="007D3B4D" w:rsidRPr="00D60092">
        <w:rPr>
          <w:rFonts w:ascii="Times New Roman" w:hAnsi="Times New Roman"/>
          <w:sz w:val="28"/>
          <w:szCs w:val="28"/>
        </w:rPr>
        <w:t>16 год</w:t>
      </w:r>
      <w:r w:rsidR="00A701DE">
        <w:rPr>
          <w:rFonts w:ascii="Times New Roman" w:hAnsi="Times New Roman"/>
          <w:sz w:val="28"/>
          <w:szCs w:val="28"/>
        </w:rPr>
        <w:t>у</w:t>
      </w:r>
      <w:r w:rsidR="001561EF">
        <w:rPr>
          <w:rFonts w:ascii="Times New Roman" w:hAnsi="Times New Roman"/>
          <w:sz w:val="28"/>
          <w:szCs w:val="28"/>
        </w:rPr>
        <w:t xml:space="preserve"> (</w:t>
      </w:r>
      <w:r w:rsidR="004B34CD">
        <w:rPr>
          <w:rFonts w:ascii="Times New Roman" w:hAnsi="Times New Roman"/>
          <w:sz w:val="28"/>
          <w:szCs w:val="28"/>
        </w:rPr>
        <w:t>100</w:t>
      </w:r>
      <w:r w:rsidR="007D3B4D" w:rsidRPr="00D60092">
        <w:rPr>
          <w:rFonts w:ascii="Times New Roman" w:hAnsi="Times New Roman"/>
          <w:sz w:val="28"/>
          <w:szCs w:val="28"/>
        </w:rPr>
        <w:t xml:space="preserve"> обращени</w:t>
      </w:r>
      <w:r w:rsidR="00EE3B8C" w:rsidRPr="00D60092">
        <w:rPr>
          <w:rFonts w:ascii="Times New Roman" w:hAnsi="Times New Roman"/>
          <w:sz w:val="28"/>
          <w:szCs w:val="28"/>
        </w:rPr>
        <w:t>й</w:t>
      </w:r>
      <w:r w:rsidR="001561EF">
        <w:rPr>
          <w:rFonts w:ascii="Times New Roman" w:hAnsi="Times New Roman"/>
          <w:sz w:val="28"/>
          <w:szCs w:val="28"/>
        </w:rPr>
        <w:t>)</w:t>
      </w:r>
      <w:r w:rsidR="00D60092" w:rsidRPr="00D60092">
        <w:rPr>
          <w:rFonts w:ascii="Times New Roman" w:hAnsi="Times New Roman"/>
          <w:sz w:val="28"/>
          <w:szCs w:val="28"/>
        </w:rPr>
        <w:t xml:space="preserve">, </w:t>
      </w:r>
      <w:r w:rsidR="001561EF">
        <w:rPr>
          <w:rFonts w:ascii="Times New Roman" w:hAnsi="Times New Roman"/>
          <w:sz w:val="28"/>
          <w:szCs w:val="28"/>
        </w:rPr>
        <w:t xml:space="preserve">и что </w:t>
      </w:r>
      <w:r w:rsidR="00711DE1">
        <w:rPr>
          <w:rFonts w:ascii="Times New Roman" w:hAnsi="Times New Roman"/>
          <w:sz w:val="28"/>
          <w:szCs w:val="28"/>
        </w:rPr>
        <w:t xml:space="preserve">на </w:t>
      </w:r>
      <w:r w:rsidR="006C43D5">
        <w:rPr>
          <w:rFonts w:ascii="Times New Roman" w:hAnsi="Times New Roman"/>
          <w:sz w:val="28"/>
          <w:szCs w:val="28"/>
        </w:rPr>
        <w:t>21</w:t>
      </w:r>
      <w:r w:rsidR="001E5252">
        <w:rPr>
          <w:rFonts w:ascii="Times New Roman" w:hAnsi="Times New Roman"/>
          <w:sz w:val="28"/>
          <w:szCs w:val="28"/>
        </w:rPr>
        <w:t>%</w:t>
      </w:r>
      <w:r w:rsidR="00D60092" w:rsidRPr="004B34CD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gramStart"/>
      <w:r w:rsidR="007F506E">
        <w:rPr>
          <w:rFonts w:ascii="Times New Roman" w:hAnsi="Times New Roman"/>
          <w:color w:val="000000" w:themeColor="text1"/>
          <w:sz w:val="28"/>
          <w:szCs w:val="28"/>
        </w:rPr>
        <w:t xml:space="preserve">больше </w:t>
      </w:r>
      <w:r w:rsidR="006E7AA1" w:rsidRPr="004B34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60092" w:rsidRPr="00D60092">
        <w:rPr>
          <w:rFonts w:ascii="Times New Roman" w:hAnsi="Times New Roman"/>
          <w:sz w:val="28"/>
          <w:szCs w:val="28"/>
        </w:rPr>
        <w:t>аналогичного</w:t>
      </w:r>
      <w:proofErr w:type="gramEnd"/>
      <w:r w:rsidR="00D60092" w:rsidRPr="00D60092">
        <w:rPr>
          <w:rFonts w:ascii="Times New Roman" w:hAnsi="Times New Roman"/>
          <w:sz w:val="28"/>
          <w:szCs w:val="28"/>
        </w:rPr>
        <w:t xml:space="preserve"> периода прошлого года (</w:t>
      </w:r>
      <w:r w:rsidR="00447D9A">
        <w:rPr>
          <w:rFonts w:ascii="Times New Roman" w:hAnsi="Times New Roman"/>
          <w:sz w:val="28"/>
          <w:szCs w:val="28"/>
        </w:rPr>
        <w:t xml:space="preserve">далее – </w:t>
      </w:r>
      <w:r w:rsidR="00D60092" w:rsidRPr="00D60092">
        <w:rPr>
          <w:rFonts w:ascii="Times New Roman" w:hAnsi="Times New Roman"/>
          <w:sz w:val="28"/>
          <w:szCs w:val="28"/>
        </w:rPr>
        <w:t>АППГ</w:t>
      </w:r>
      <w:r w:rsidR="00447D9A">
        <w:rPr>
          <w:rFonts w:ascii="Times New Roman" w:hAnsi="Times New Roman"/>
          <w:sz w:val="28"/>
          <w:szCs w:val="28"/>
        </w:rPr>
        <w:t>)</w:t>
      </w:r>
      <w:r w:rsidR="00421778">
        <w:rPr>
          <w:rFonts w:ascii="Times New Roman" w:hAnsi="Times New Roman"/>
          <w:sz w:val="28"/>
          <w:szCs w:val="28"/>
        </w:rPr>
        <w:t xml:space="preserve"> </w:t>
      </w:r>
      <w:r w:rsidR="006C43D5">
        <w:rPr>
          <w:rFonts w:ascii="Times New Roman" w:hAnsi="Times New Roman"/>
          <w:sz w:val="28"/>
          <w:szCs w:val="28"/>
        </w:rPr>
        <w:t>–</w:t>
      </w:r>
      <w:r w:rsidR="00421778">
        <w:rPr>
          <w:rFonts w:ascii="Times New Roman" w:hAnsi="Times New Roman"/>
          <w:sz w:val="28"/>
          <w:szCs w:val="28"/>
        </w:rPr>
        <w:t xml:space="preserve"> </w:t>
      </w:r>
      <w:r w:rsidR="00B01643">
        <w:rPr>
          <w:rFonts w:ascii="Times New Roman" w:hAnsi="Times New Roman"/>
          <w:sz w:val="28"/>
          <w:szCs w:val="28"/>
        </w:rPr>
        <w:t>137</w:t>
      </w:r>
      <w:r w:rsidR="006C43D5">
        <w:rPr>
          <w:rFonts w:ascii="Times New Roman" w:hAnsi="Times New Roman"/>
          <w:sz w:val="28"/>
          <w:szCs w:val="28"/>
        </w:rPr>
        <w:t>.</w:t>
      </w:r>
    </w:p>
    <w:p w:rsidR="00E3788F" w:rsidRDefault="00E3788F" w:rsidP="0042177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561EF" w:rsidRDefault="001561EF" w:rsidP="001561EF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4658261" wp14:editId="3547870D">
            <wp:extent cx="6003234" cy="2401294"/>
            <wp:effectExtent l="0" t="0" r="17145" b="1841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561EF" w:rsidRDefault="001561EF" w:rsidP="001561EF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Через </w:t>
      </w:r>
      <w:r w:rsidRPr="002F33A1">
        <w:rPr>
          <w:rFonts w:ascii="Times New Roman" w:hAnsi="Times New Roman"/>
          <w:sz w:val="28"/>
          <w:szCs w:val="28"/>
        </w:rPr>
        <w:t>общественн</w:t>
      </w:r>
      <w:r>
        <w:rPr>
          <w:rFonts w:ascii="Times New Roman" w:hAnsi="Times New Roman"/>
          <w:sz w:val="28"/>
          <w:szCs w:val="28"/>
        </w:rPr>
        <w:t>ую</w:t>
      </w:r>
      <w:r w:rsidRPr="002F33A1">
        <w:rPr>
          <w:rFonts w:ascii="Times New Roman" w:hAnsi="Times New Roman"/>
          <w:sz w:val="28"/>
          <w:szCs w:val="28"/>
        </w:rPr>
        <w:t xml:space="preserve"> приёмн</w:t>
      </w:r>
      <w:r>
        <w:rPr>
          <w:rFonts w:ascii="Times New Roman" w:hAnsi="Times New Roman"/>
          <w:sz w:val="28"/>
          <w:szCs w:val="28"/>
        </w:rPr>
        <w:t>ую</w:t>
      </w:r>
      <w:r w:rsidRPr="002F33A1">
        <w:rPr>
          <w:rFonts w:ascii="Times New Roman" w:hAnsi="Times New Roman"/>
          <w:sz w:val="28"/>
          <w:szCs w:val="28"/>
        </w:rPr>
        <w:t xml:space="preserve"> Губернатора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009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адрес </w:t>
      </w:r>
      <w:r w:rsidRPr="00D60092">
        <w:rPr>
          <w:rFonts w:ascii="Times New Roman" w:hAnsi="Times New Roman"/>
          <w:sz w:val="28"/>
          <w:szCs w:val="28"/>
        </w:rPr>
        <w:t>министерств</w:t>
      </w:r>
      <w:r>
        <w:rPr>
          <w:rFonts w:ascii="Times New Roman" w:hAnsi="Times New Roman"/>
          <w:sz w:val="28"/>
          <w:szCs w:val="28"/>
        </w:rPr>
        <w:t>а</w:t>
      </w:r>
      <w:r w:rsidR="00F737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поступило </w:t>
      </w:r>
      <w:r w:rsidR="006D571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2017 год</w:t>
      </w:r>
      <w:r w:rsidR="006D571B">
        <w:rPr>
          <w:rFonts w:ascii="Times New Roman" w:hAnsi="Times New Roman"/>
          <w:sz w:val="28"/>
          <w:szCs w:val="28"/>
        </w:rPr>
        <w:t xml:space="preserve">у </w:t>
      </w:r>
      <w:r w:rsidR="00F73704">
        <w:rPr>
          <w:rFonts w:ascii="Times New Roman" w:hAnsi="Times New Roman"/>
          <w:sz w:val="28"/>
          <w:szCs w:val="28"/>
        </w:rPr>
        <w:t xml:space="preserve">160 обращений, что на </w:t>
      </w:r>
      <w:r>
        <w:rPr>
          <w:rFonts w:ascii="Times New Roman" w:hAnsi="Times New Roman"/>
          <w:sz w:val="28"/>
          <w:szCs w:val="28"/>
        </w:rPr>
        <w:t xml:space="preserve">91 </w:t>
      </w:r>
      <w:r w:rsidR="00BF5DE9">
        <w:rPr>
          <w:rFonts w:ascii="Times New Roman" w:hAnsi="Times New Roman"/>
          <w:color w:val="000000" w:themeColor="text1"/>
          <w:sz w:val="28"/>
          <w:szCs w:val="28"/>
        </w:rPr>
        <w:t xml:space="preserve">(43%) </w:t>
      </w:r>
      <w:r>
        <w:rPr>
          <w:rFonts w:ascii="Times New Roman" w:hAnsi="Times New Roman"/>
          <w:sz w:val="28"/>
          <w:szCs w:val="28"/>
        </w:rPr>
        <w:t xml:space="preserve">обращение </w:t>
      </w:r>
      <w:r w:rsidR="006D571B">
        <w:rPr>
          <w:rFonts w:ascii="Times New Roman" w:hAnsi="Times New Roman"/>
          <w:color w:val="000000" w:themeColor="text1"/>
          <w:sz w:val="28"/>
          <w:szCs w:val="28"/>
        </w:rPr>
        <w:t xml:space="preserve">больше </w:t>
      </w:r>
      <w:r w:rsidRPr="00467A8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467A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F5535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69</w:t>
      </w:r>
      <w:r w:rsidRPr="00F55356">
        <w:rPr>
          <w:rFonts w:ascii="Times New Roman" w:hAnsi="Times New Roman"/>
          <w:sz w:val="28"/>
          <w:szCs w:val="28"/>
        </w:rPr>
        <w:t xml:space="preserve"> </w:t>
      </w:r>
      <w:r w:rsidR="00F73704">
        <w:rPr>
          <w:rFonts w:ascii="Times New Roman" w:hAnsi="Times New Roman"/>
          <w:sz w:val="28"/>
          <w:szCs w:val="28"/>
        </w:rPr>
        <w:t xml:space="preserve">обращений)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6D571B">
        <w:rPr>
          <w:rFonts w:ascii="Times New Roman" w:hAnsi="Times New Roman"/>
          <w:sz w:val="28"/>
          <w:szCs w:val="28"/>
        </w:rPr>
        <w:t>27</w:t>
      </w:r>
      <w:r w:rsidR="00F73704">
        <w:rPr>
          <w:rFonts w:ascii="Times New Roman" w:hAnsi="Times New Roman"/>
          <w:sz w:val="28"/>
          <w:szCs w:val="28"/>
        </w:rPr>
        <w:t xml:space="preserve"> (17%)</w:t>
      </w:r>
      <w:r>
        <w:rPr>
          <w:rFonts w:ascii="Times New Roman" w:hAnsi="Times New Roman"/>
          <w:sz w:val="28"/>
          <w:szCs w:val="28"/>
        </w:rPr>
        <w:t xml:space="preserve"> обращени</w:t>
      </w:r>
      <w:r w:rsidR="006D571B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больше 201</w:t>
      </w:r>
      <w:r w:rsidR="006D571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(</w:t>
      </w:r>
      <w:r w:rsidR="006D571B">
        <w:rPr>
          <w:rFonts w:ascii="Times New Roman" w:hAnsi="Times New Roman"/>
          <w:sz w:val="28"/>
          <w:szCs w:val="28"/>
        </w:rPr>
        <w:t>133</w:t>
      </w:r>
      <w:r>
        <w:rPr>
          <w:rFonts w:ascii="Times New Roman" w:hAnsi="Times New Roman"/>
          <w:sz w:val="28"/>
          <w:szCs w:val="28"/>
        </w:rPr>
        <w:t xml:space="preserve"> обращения).</w:t>
      </w:r>
    </w:p>
    <w:p w:rsidR="001561EF" w:rsidRDefault="001561EF" w:rsidP="001561EF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Непосредственно в адрес министерства региональной политики Новосибирской области в</w:t>
      </w:r>
      <w:r w:rsidR="006D571B">
        <w:rPr>
          <w:rFonts w:ascii="Times New Roman" w:hAnsi="Times New Roman"/>
          <w:sz w:val="28"/>
          <w:szCs w:val="28"/>
        </w:rPr>
        <w:t xml:space="preserve"> 2017 году </w:t>
      </w:r>
      <w:r w:rsidR="00474514" w:rsidRPr="00437401">
        <w:rPr>
          <w:rFonts w:ascii="Times New Roman" w:hAnsi="Times New Roman"/>
          <w:color w:val="000000" w:themeColor="text1"/>
          <w:sz w:val="28"/>
          <w:szCs w:val="28"/>
        </w:rPr>
        <w:t>поступило 15 обращений граждан,</w:t>
      </w:r>
      <w:r w:rsidR="006D571B" w:rsidRPr="0043740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0920" w:rsidRPr="00437401">
        <w:rPr>
          <w:rFonts w:ascii="Times New Roman" w:hAnsi="Times New Roman"/>
          <w:color w:val="000000" w:themeColor="text1"/>
          <w:sz w:val="28"/>
          <w:szCs w:val="28"/>
        </w:rPr>
        <w:t xml:space="preserve">что меньше на 51% по сравнению с 2016 годом </w:t>
      </w:r>
      <w:r w:rsidR="006D571B" w:rsidRPr="00437401">
        <w:rPr>
          <w:rFonts w:ascii="Times New Roman" w:hAnsi="Times New Roman"/>
          <w:color w:val="000000" w:themeColor="text1"/>
          <w:sz w:val="28"/>
          <w:szCs w:val="28"/>
        </w:rPr>
        <w:t xml:space="preserve">(31 </w:t>
      </w:r>
      <w:r w:rsidR="006D571B" w:rsidRPr="00437401">
        <w:rPr>
          <w:rFonts w:ascii="Times New Roman" w:hAnsi="Times New Roman"/>
          <w:sz w:val="28"/>
          <w:szCs w:val="28"/>
        </w:rPr>
        <w:t>обращение),</w:t>
      </w:r>
      <w:r w:rsidR="006D571B">
        <w:rPr>
          <w:rFonts w:ascii="Times New Roman" w:hAnsi="Times New Roman"/>
          <w:sz w:val="28"/>
          <w:szCs w:val="28"/>
        </w:rPr>
        <w:t xml:space="preserve"> </w:t>
      </w:r>
      <w:r w:rsidR="00BF5DE9">
        <w:rPr>
          <w:rFonts w:ascii="Times New Roman" w:hAnsi="Times New Roman"/>
          <w:sz w:val="28"/>
          <w:szCs w:val="28"/>
        </w:rPr>
        <w:t xml:space="preserve">и больше на 74% </w:t>
      </w:r>
      <w:r w:rsidR="006D571B">
        <w:rPr>
          <w:rFonts w:ascii="Times New Roman" w:hAnsi="Times New Roman"/>
          <w:sz w:val="28"/>
          <w:szCs w:val="28"/>
        </w:rPr>
        <w:t>2015 год</w:t>
      </w:r>
      <w:r w:rsidR="00BF5DE9">
        <w:rPr>
          <w:rFonts w:ascii="Times New Roman" w:hAnsi="Times New Roman"/>
          <w:sz w:val="28"/>
          <w:szCs w:val="28"/>
        </w:rPr>
        <w:t>а</w:t>
      </w:r>
      <w:r w:rsidR="006D571B">
        <w:rPr>
          <w:rFonts w:ascii="Times New Roman" w:hAnsi="Times New Roman"/>
          <w:sz w:val="28"/>
          <w:szCs w:val="28"/>
        </w:rPr>
        <w:t xml:space="preserve"> </w:t>
      </w:r>
      <w:r w:rsidR="00BF5DE9">
        <w:rPr>
          <w:rFonts w:ascii="Times New Roman" w:hAnsi="Times New Roman"/>
          <w:sz w:val="28"/>
          <w:szCs w:val="28"/>
        </w:rPr>
        <w:t>(</w:t>
      </w:r>
      <w:r w:rsidR="006D571B"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>обращени</w:t>
      </w:r>
      <w:r w:rsidR="006D571B">
        <w:rPr>
          <w:rFonts w:ascii="Times New Roman" w:hAnsi="Times New Roman"/>
          <w:sz w:val="28"/>
          <w:szCs w:val="28"/>
        </w:rPr>
        <w:t>я</w:t>
      </w:r>
      <w:r w:rsidR="00BF5DE9">
        <w:rPr>
          <w:rFonts w:ascii="Times New Roman" w:hAnsi="Times New Roman"/>
          <w:sz w:val="28"/>
          <w:szCs w:val="28"/>
        </w:rPr>
        <w:t>).</w:t>
      </w:r>
    </w:p>
    <w:p w:rsidR="006D571B" w:rsidRPr="00467A8E" w:rsidRDefault="006D571B" w:rsidP="001561EF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561EF" w:rsidRPr="00AB6077" w:rsidRDefault="001561EF" w:rsidP="001561EF">
      <w:pPr>
        <w:pStyle w:val="a4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B6077">
        <w:rPr>
          <w:rFonts w:ascii="Times New Roman" w:hAnsi="Times New Roman"/>
          <w:b/>
          <w:color w:val="000000" w:themeColor="text1"/>
          <w:sz w:val="28"/>
          <w:szCs w:val="28"/>
        </w:rPr>
        <w:t>Динамика обращений, поступивших по форме</w:t>
      </w:r>
    </w:p>
    <w:p w:rsidR="001561EF" w:rsidRPr="00AB6077" w:rsidRDefault="001561EF" w:rsidP="001561EF">
      <w:pPr>
        <w:pStyle w:val="a4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B6077">
        <w:rPr>
          <w:rFonts w:ascii="Times New Roman" w:hAnsi="Times New Roman"/>
          <w:b/>
          <w:color w:val="000000" w:themeColor="text1"/>
          <w:sz w:val="28"/>
          <w:szCs w:val="28"/>
        </w:rPr>
        <w:t>(</w:t>
      </w:r>
      <w:r w:rsidRPr="00AB6077">
        <w:rPr>
          <w:rFonts w:ascii="Times New Roman" w:hAnsi="Times New Roman"/>
          <w:b/>
          <w:sz w:val="28"/>
          <w:szCs w:val="28"/>
        </w:rPr>
        <w:t xml:space="preserve">электронный документ, </w:t>
      </w:r>
      <w:r w:rsidRPr="00AB6077">
        <w:rPr>
          <w:rFonts w:ascii="Times New Roman" w:hAnsi="Times New Roman"/>
          <w:b/>
          <w:color w:val="000000" w:themeColor="text1"/>
          <w:sz w:val="28"/>
          <w:szCs w:val="28"/>
        </w:rPr>
        <w:t>почтовое и личное письменное обращение)</w:t>
      </w:r>
    </w:p>
    <w:p w:rsidR="001561EF" w:rsidRPr="002F7052" w:rsidRDefault="001561EF" w:rsidP="001561EF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1414BFF6" wp14:editId="7B1509B8">
            <wp:extent cx="6662057" cy="2434442"/>
            <wp:effectExtent l="0" t="0" r="24765" b="2349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561EF" w:rsidRDefault="001561EF" w:rsidP="001561EF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561EF" w:rsidRDefault="001561EF" w:rsidP="001561EF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="00625E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625E5C">
        <w:rPr>
          <w:rFonts w:ascii="Times New Roman" w:hAnsi="Times New Roman"/>
          <w:sz w:val="28"/>
          <w:szCs w:val="28"/>
        </w:rPr>
        <w:t>7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D60092">
        <w:rPr>
          <w:rFonts w:ascii="Times New Roman" w:hAnsi="Times New Roman"/>
          <w:sz w:val="28"/>
          <w:szCs w:val="28"/>
        </w:rPr>
        <w:t>год</w:t>
      </w:r>
      <w:r w:rsidR="00625E5C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обращения в министерство поступили:</w:t>
      </w:r>
    </w:p>
    <w:p w:rsidR="001561EF" w:rsidRDefault="001561EF" w:rsidP="001561EF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в </w:t>
      </w:r>
      <w:proofErr w:type="gramStart"/>
      <w:r>
        <w:rPr>
          <w:rFonts w:ascii="Times New Roman" w:hAnsi="Times New Roman"/>
          <w:sz w:val="28"/>
          <w:szCs w:val="28"/>
        </w:rPr>
        <w:t>форме  электронного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– </w:t>
      </w:r>
      <w:r w:rsidR="00625E5C">
        <w:rPr>
          <w:rFonts w:ascii="Times New Roman" w:hAnsi="Times New Roman"/>
          <w:color w:val="000000" w:themeColor="text1"/>
          <w:sz w:val="28"/>
          <w:szCs w:val="28"/>
        </w:rPr>
        <w:t>94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625E5C">
        <w:rPr>
          <w:rFonts w:ascii="Times New Roman" w:hAnsi="Times New Roman"/>
          <w:color w:val="000000" w:themeColor="text1"/>
          <w:sz w:val="28"/>
          <w:szCs w:val="28"/>
        </w:rPr>
        <w:t>54</w:t>
      </w:r>
      <w:r>
        <w:rPr>
          <w:rFonts w:ascii="Times New Roman" w:hAnsi="Times New Roman"/>
          <w:color w:val="000000" w:themeColor="text1"/>
          <w:sz w:val="28"/>
          <w:szCs w:val="28"/>
        </w:rPr>
        <w:t>%);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1561EF" w:rsidRDefault="001561EF" w:rsidP="001561EF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обращением 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25E5C">
        <w:rPr>
          <w:rFonts w:ascii="Times New Roman" w:hAnsi="Times New Roman"/>
          <w:color w:val="000000" w:themeColor="text1"/>
          <w:sz w:val="28"/>
          <w:szCs w:val="28"/>
        </w:rPr>
        <w:t>81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625E5C">
        <w:rPr>
          <w:rFonts w:ascii="Times New Roman" w:hAnsi="Times New Roman"/>
          <w:color w:val="000000" w:themeColor="text1"/>
          <w:sz w:val="28"/>
          <w:szCs w:val="28"/>
        </w:rPr>
        <w:t>46</w:t>
      </w:r>
      <w:r>
        <w:rPr>
          <w:rFonts w:ascii="Times New Roman" w:hAnsi="Times New Roman"/>
          <w:color w:val="000000" w:themeColor="text1"/>
          <w:sz w:val="28"/>
          <w:szCs w:val="28"/>
        </w:rPr>
        <w:t>%).</w:t>
      </w:r>
    </w:p>
    <w:p w:rsidR="001561EF" w:rsidRDefault="001561EF" w:rsidP="001561EF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561EF" w:rsidRDefault="001561EF" w:rsidP="001561EF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</w:t>
      </w:r>
      <w:r w:rsidR="0072162F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0092">
        <w:rPr>
          <w:rFonts w:ascii="Times New Roman" w:hAnsi="Times New Roman"/>
          <w:sz w:val="28"/>
          <w:szCs w:val="28"/>
        </w:rPr>
        <w:t>год</w:t>
      </w:r>
      <w:r w:rsidR="0072162F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обращения в министерство поступили:</w:t>
      </w:r>
    </w:p>
    <w:p w:rsidR="001561EF" w:rsidRDefault="001561EF" w:rsidP="001561EF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в </w:t>
      </w:r>
      <w:proofErr w:type="gramStart"/>
      <w:r>
        <w:rPr>
          <w:rFonts w:ascii="Times New Roman" w:hAnsi="Times New Roman"/>
          <w:sz w:val="28"/>
          <w:szCs w:val="28"/>
        </w:rPr>
        <w:t>форме  электронного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– </w:t>
      </w:r>
      <w:r w:rsidR="0072162F">
        <w:rPr>
          <w:rFonts w:ascii="Times New Roman" w:hAnsi="Times New Roman"/>
          <w:color w:val="000000" w:themeColor="text1"/>
          <w:sz w:val="28"/>
          <w:szCs w:val="28"/>
        </w:rPr>
        <w:t>48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72162F">
        <w:rPr>
          <w:rFonts w:ascii="Times New Roman" w:hAnsi="Times New Roman"/>
          <w:color w:val="000000" w:themeColor="text1"/>
          <w:sz w:val="28"/>
          <w:szCs w:val="28"/>
        </w:rPr>
        <w:t>48</w:t>
      </w:r>
      <w:r>
        <w:rPr>
          <w:rFonts w:ascii="Times New Roman" w:hAnsi="Times New Roman"/>
          <w:color w:val="000000" w:themeColor="text1"/>
          <w:sz w:val="28"/>
          <w:szCs w:val="28"/>
        </w:rPr>
        <w:t>%);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72162F" w:rsidRDefault="001561EF" w:rsidP="001561EF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обращением 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2162F">
        <w:rPr>
          <w:rFonts w:ascii="Times New Roman" w:hAnsi="Times New Roman"/>
          <w:color w:val="000000" w:themeColor="text1"/>
          <w:sz w:val="28"/>
          <w:szCs w:val="28"/>
        </w:rPr>
        <w:t>52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72162F">
        <w:rPr>
          <w:rFonts w:ascii="Times New Roman" w:hAnsi="Times New Roman"/>
          <w:color w:val="000000" w:themeColor="text1"/>
          <w:sz w:val="28"/>
          <w:szCs w:val="28"/>
        </w:rPr>
        <w:t>52</w:t>
      </w:r>
      <w:r>
        <w:rPr>
          <w:rFonts w:ascii="Times New Roman" w:hAnsi="Times New Roman"/>
          <w:color w:val="000000" w:themeColor="text1"/>
          <w:sz w:val="28"/>
          <w:szCs w:val="28"/>
        </w:rPr>
        <w:t>%).</w:t>
      </w:r>
    </w:p>
    <w:p w:rsidR="001561EF" w:rsidRDefault="001561EF" w:rsidP="001561EF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</w:t>
      </w:r>
      <w:r w:rsidR="0072162F">
        <w:rPr>
          <w:rFonts w:ascii="Times New Roman" w:hAnsi="Times New Roman"/>
          <w:sz w:val="28"/>
          <w:szCs w:val="28"/>
        </w:rPr>
        <w:t>2015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0092">
        <w:rPr>
          <w:rFonts w:ascii="Times New Roman" w:hAnsi="Times New Roman"/>
          <w:sz w:val="28"/>
          <w:szCs w:val="28"/>
        </w:rPr>
        <w:t>год</w:t>
      </w:r>
      <w:r w:rsidR="0072162F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обращения в министерство поступили:</w:t>
      </w:r>
    </w:p>
    <w:p w:rsidR="001561EF" w:rsidRDefault="001561EF" w:rsidP="001561EF">
      <w:pPr>
        <w:pStyle w:val="a4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путем электронного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– </w:t>
      </w:r>
      <w:r w:rsidR="0072162F">
        <w:rPr>
          <w:rFonts w:ascii="Times New Roman" w:hAnsi="Times New Roman"/>
          <w:color w:val="000000" w:themeColor="text1"/>
          <w:sz w:val="28"/>
          <w:szCs w:val="28"/>
        </w:rPr>
        <w:t>42</w:t>
      </w:r>
      <w:r w:rsidR="001835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72162F">
        <w:rPr>
          <w:rFonts w:ascii="Times New Roman" w:hAnsi="Times New Roman"/>
          <w:color w:val="000000" w:themeColor="text1"/>
          <w:sz w:val="28"/>
          <w:szCs w:val="28"/>
        </w:rPr>
        <w:t>31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%), </w:t>
      </w:r>
    </w:p>
    <w:p w:rsidR="001561EF" w:rsidRDefault="001561EF" w:rsidP="001561EF">
      <w:pPr>
        <w:pStyle w:val="a4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обращением – </w:t>
      </w:r>
      <w:r w:rsidR="0072162F">
        <w:rPr>
          <w:rFonts w:ascii="Times New Roman" w:hAnsi="Times New Roman"/>
          <w:color w:val="000000" w:themeColor="text1"/>
          <w:sz w:val="28"/>
          <w:szCs w:val="28"/>
        </w:rPr>
        <w:t>95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72162F">
        <w:rPr>
          <w:rFonts w:ascii="Times New Roman" w:hAnsi="Times New Roman"/>
          <w:color w:val="000000" w:themeColor="text1"/>
          <w:sz w:val="28"/>
          <w:szCs w:val="28"/>
        </w:rPr>
        <w:t>69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%).  </w:t>
      </w:r>
    </w:p>
    <w:p w:rsidR="001561EF" w:rsidRDefault="001561EF" w:rsidP="001561EF">
      <w:pPr>
        <w:pStyle w:val="a4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561EF" w:rsidRDefault="001561EF" w:rsidP="001561EF">
      <w:pPr>
        <w:pStyle w:val="a4"/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Обращения граждан по видам: </w:t>
      </w:r>
    </w:p>
    <w:p w:rsidR="001561EF" w:rsidRDefault="001561EF" w:rsidP="001561E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поступивших обращений в</w:t>
      </w:r>
      <w:r w:rsidRPr="008319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AF493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2162F">
        <w:rPr>
          <w:rFonts w:ascii="Times New Roman" w:hAnsi="Times New Roman"/>
          <w:sz w:val="28"/>
          <w:szCs w:val="28"/>
        </w:rPr>
        <w:t>у</w:t>
      </w:r>
      <w:r w:rsidR="00AF4934">
        <w:rPr>
          <w:rFonts w:ascii="Times New Roman" w:hAnsi="Times New Roman"/>
          <w:sz w:val="28"/>
          <w:szCs w:val="28"/>
        </w:rPr>
        <w:t xml:space="preserve"> (175 обращений)</w:t>
      </w:r>
      <w:r>
        <w:rPr>
          <w:rFonts w:ascii="Times New Roman" w:hAnsi="Times New Roman"/>
          <w:sz w:val="28"/>
          <w:szCs w:val="28"/>
        </w:rPr>
        <w:t>:</w:t>
      </w:r>
    </w:p>
    <w:p w:rsidR="001561EF" w:rsidRPr="00183594" w:rsidRDefault="00AF4934" w:rsidP="001561EF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146</w:t>
      </w:r>
      <w:r w:rsidR="001561EF" w:rsidRPr="00246211">
        <w:rPr>
          <w:rFonts w:ascii="Times New Roman" w:hAnsi="Times New Roman"/>
          <w:sz w:val="28"/>
          <w:szCs w:val="28"/>
        </w:rPr>
        <w:t xml:space="preserve"> </w:t>
      </w:r>
      <w:r w:rsidR="001561EF" w:rsidRPr="00183594">
        <w:rPr>
          <w:rFonts w:ascii="Times New Roman" w:hAnsi="Times New Roman"/>
          <w:color w:val="000000" w:themeColor="text1"/>
          <w:sz w:val="28"/>
          <w:szCs w:val="28"/>
        </w:rPr>
        <w:t>заявлений (</w:t>
      </w:r>
      <w:r w:rsidR="00183594" w:rsidRPr="00183594">
        <w:rPr>
          <w:rFonts w:ascii="Times New Roman" w:hAnsi="Times New Roman"/>
          <w:color w:val="000000" w:themeColor="text1"/>
          <w:sz w:val="28"/>
          <w:szCs w:val="28"/>
        </w:rPr>
        <w:t>83</w:t>
      </w:r>
      <w:r w:rsidR="002762FE">
        <w:rPr>
          <w:rFonts w:ascii="Times New Roman" w:hAnsi="Times New Roman"/>
          <w:color w:val="000000" w:themeColor="text1"/>
          <w:sz w:val="28"/>
          <w:szCs w:val="28"/>
        </w:rPr>
        <w:t>, 4</w:t>
      </w:r>
      <w:r w:rsidR="001561EF" w:rsidRPr="00183594">
        <w:rPr>
          <w:rFonts w:ascii="Times New Roman" w:hAnsi="Times New Roman"/>
          <w:color w:val="000000" w:themeColor="text1"/>
          <w:sz w:val="28"/>
          <w:szCs w:val="28"/>
        </w:rPr>
        <w:t>%);</w:t>
      </w:r>
    </w:p>
    <w:p w:rsidR="001561EF" w:rsidRPr="00183594" w:rsidRDefault="00AF4934" w:rsidP="001561EF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83594">
        <w:rPr>
          <w:rFonts w:ascii="Times New Roman" w:hAnsi="Times New Roman"/>
          <w:color w:val="000000" w:themeColor="text1"/>
          <w:sz w:val="28"/>
          <w:szCs w:val="28"/>
        </w:rPr>
        <w:t>11</w:t>
      </w:r>
      <w:r w:rsidR="001561EF" w:rsidRPr="00183594">
        <w:rPr>
          <w:rFonts w:ascii="Times New Roman" w:hAnsi="Times New Roman"/>
          <w:color w:val="000000" w:themeColor="text1"/>
          <w:sz w:val="28"/>
          <w:szCs w:val="28"/>
        </w:rPr>
        <w:t xml:space="preserve"> предложени</w:t>
      </w:r>
      <w:r w:rsidRPr="00183594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1561EF" w:rsidRPr="00183594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183594" w:rsidRPr="00183594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2762FE">
        <w:rPr>
          <w:rFonts w:ascii="Times New Roman" w:hAnsi="Times New Roman"/>
          <w:color w:val="000000" w:themeColor="text1"/>
          <w:sz w:val="28"/>
          <w:szCs w:val="28"/>
        </w:rPr>
        <w:t>,3</w:t>
      </w:r>
      <w:r w:rsidR="001561EF" w:rsidRPr="00183594">
        <w:rPr>
          <w:rFonts w:ascii="Times New Roman" w:hAnsi="Times New Roman"/>
          <w:color w:val="000000" w:themeColor="text1"/>
          <w:sz w:val="28"/>
          <w:szCs w:val="28"/>
        </w:rPr>
        <w:t>%);</w:t>
      </w:r>
    </w:p>
    <w:p w:rsidR="001561EF" w:rsidRPr="002762FE" w:rsidRDefault="00AF4934" w:rsidP="001561EF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762FE">
        <w:rPr>
          <w:rFonts w:ascii="Times New Roman" w:hAnsi="Times New Roman"/>
          <w:sz w:val="28"/>
          <w:szCs w:val="28"/>
        </w:rPr>
        <w:t>9</w:t>
      </w:r>
      <w:r w:rsidR="001561EF" w:rsidRPr="002762FE">
        <w:rPr>
          <w:rFonts w:ascii="Times New Roman" w:hAnsi="Times New Roman"/>
          <w:sz w:val="28"/>
          <w:szCs w:val="28"/>
        </w:rPr>
        <w:t xml:space="preserve"> жалоб (</w:t>
      </w:r>
      <w:r w:rsidR="00183594" w:rsidRPr="002762FE">
        <w:rPr>
          <w:rFonts w:ascii="Times New Roman" w:hAnsi="Times New Roman"/>
          <w:sz w:val="28"/>
          <w:szCs w:val="28"/>
        </w:rPr>
        <w:t>5</w:t>
      </w:r>
      <w:r w:rsidR="002762FE" w:rsidRPr="002762FE">
        <w:rPr>
          <w:rFonts w:ascii="Times New Roman" w:hAnsi="Times New Roman"/>
          <w:sz w:val="28"/>
          <w:szCs w:val="28"/>
        </w:rPr>
        <w:t>,1</w:t>
      </w:r>
      <w:r w:rsidR="001561EF" w:rsidRPr="002762FE">
        <w:rPr>
          <w:rFonts w:ascii="Times New Roman" w:hAnsi="Times New Roman"/>
          <w:sz w:val="28"/>
          <w:szCs w:val="28"/>
        </w:rPr>
        <w:t>%).</w:t>
      </w:r>
    </w:p>
    <w:p w:rsidR="00AF4934" w:rsidRPr="002762FE" w:rsidRDefault="00AF4934" w:rsidP="001561EF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762FE">
        <w:rPr>
          <w:rFonts w:ascii="Times New Roman" w:hAnsi="Times New Roman"/>
          <w:sz w:val="28"/>
          <w:szCs w:val="28"/>
        </w:rPr>
        <w:t>7 запросов</w:t>
      </w:r>
      <w:r w:rsidR="00183594" w:rsidRPr="002762FE">
        <w:rPr>
          <w:rFonts w:ascii="Times New Roman" w:hAnsi="Times New Roman"/>
          <w:sz w:val="28"/>
          <w:szCs w:val="28"/>
        </w:rPr>
        <w:t xml:space="preserve"> (4%)</w:t>
      </w:r>
    </w:p>
    <w:p w:rsidR="00AF4934" w:rsidRPr="002762FE" w:rsidRDefault="00AF4934" w:rsidP="001561EF">
      <w:pPr>
        <w:pStyle w:val="a4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762FE">
        <w:rPr>
          <w:rFonts w:ascii="Times New Roman" w:hAnsi="Times New Roman"/>
          <w:sz w:val="28"/>
          <w:szCs w:val="28"/>
        </w:rPr>
        <w:t xml:space="preserve"> 2 не обращения </w:t>
      </w:r>
      <w:r w:rsidR="00A712E1" w:rsidRPr="002762FE">
        <w:rPr>
          <w:rFonts w:ascii="Times New Roman" w:hAnsi="Times New Roman"/>
          <w:sz w:val="28"/>
          <w:szCs w:val="28"/>
        </w:rPr>
        <w:t>(1</w:t>
      </w:r>
      <w:r w:rsidR="002762FE" w:rsidRPr="002762FE">
        <w:rPr>
          <w:rFonts w:ascii="Times New Roman" w:hAnsi="Times New Roman"/>
          <w:sz w:val="28"/>
          <w:szCs w:val="28"/>
        </w:rPr>
        <w:t>,1</w:t>
      </w:r>
      <w:r w:rsidR="00183594" w:rsidRPr="002762FE">
        <w:rPr>
          <w:rFonts w:ascii="Times New Roman" w:hAnsi="Times New Roman"/>
          <w:sz w:val="28"/>
          <w:szCs w:val="28"/>
        </w:rPr>
        <w:t>%)</w:t>
      </w:r>
    </w:p>
    <w:p w:rsidR="0072162F" w:rsidRDefault="0072162F" w:rsidP="0072162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2162F" w:rsidRPr="0072162F" w:rsidRDefault="0072162F" w:rsidP="0072162F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 w:rsidRPr="0072162F">
        <w:rPr>
          <w:rFonts w:ascii="Times New Roman" w:hAnsi="Times New Roman"/>
          <w:sz w:val="28"/>
          <w:szCs w:val="28"/>
        </w:rPr>
        <w:t>За  2016</w:t>
      </w:r>
      <w:proofErr w:type="gramEnd"/>
      <w:r w:rsidRPr="0072162F">
        <w:rPr>
          <w:rFonts w:ascii="Times New Roman" w:hAnsi="Times New Roman"/>
          <w:sz w:val="28"/>
          <w:szCs w:val="28"/>
        </w:rPr>
        <w:t xml:space="preserve"> год поступило</w:t>
      </w:r>
      <w:r w:rsidR="00F865A2">
        <w:rPr>
          <w:rFonts w:ascii="Times New Roman" w:hAnsi="Times New Roman"/>
          <w:sz w:val="28"/>
          <w:szCs w:val="28"/>
        </w:rPr>
        <w:t xml:space="preserve"> (100 обращений)</w:t>
      </w:r>
      <w:r w:rsidRPr="0072162F">
        <w:rPr>
          <w:rFonts w:ascii="Times New Roman" w:hAnsi="Times New Roman"/>
          <w:sz w:val="28"/>
          <w:szCs w:val="28"/>
        </w:rPr>
        <w:t>:</w:t>
      </w:r>
    </w:p>
    <w:p w:rsidR="0072162F" w:rsidRPr="0072162F" w:rsidRDefault="0072162F" w:rsidP="0072162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2162F">
        <w:rPr>
          <w:rFonts w:ascii="Times New Roman" w:hAnsi="Times New Roman"/>
          <w:sz w:val="28"/>
          <w:szCs w:val="28"/>
        </w:rPr>
        <w:t>•</w:t>
      </w:r>
      <w:r w:rsidRPr="0072162F">
        <w:rPr>
          <w:rFonts w:ascii="Times New Roman" w:hAnsi="Times New Roman"/>
          <w:sz w:val="28"/>
          <w:szCs w:val="28"/>
        </w:rPr>
        <w:tab/>
        <w:t>77 заявлений</w:t>
      </w:r>
      <w:r w:rsidR="00183594">
        <w:rPr>
          <w:rFonts w:ascii="Times New Roman" w:hAnsi="Times New Roman"/>
          <w:sz w:val="28"/>
          <w:szCs w:val="28"/>
        </w:rPr>
        <w:t xml:space="preserve"> (77%)</w:t>
      </w:r>
      <w:r w:rsidRPr="0072162F">
        <w:rPr>
          <w:rFonts w:ascii="Times New Roman" w:hAnsi="Times New Roman"/>
          <w:sz w:val="28"/>
          <w:szCs w:val="28"/>
        </w:rPr>
        <w:t>;</w:t>
      </w:r>
    </w:p>
    <w:p w:rsidR="0072162F" w:rsidRPr="0072162F" w:rsidRDefault="0072162F" w:rsidP="0072162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2162F">
        <w:rPr>
          <w:rFonts w:ascii="Times New Roman" w:hAnsi="Times New Roman"/>
          <w:sz w:val="28"/>
          <w:szCs w:val="28"/>
        </w:rPr>
        <w:t>•</w:t>
      </w:r>
      <w:r w:rsidRPr="0072162F">
        <w:rPr>
          <w:rFonts w:ascii="Times New Roman" w:hAnsi="Times New Roman"/>
          <w:sz w:val="28"/>
          <w:szCs w:val="28"/>
        </w:rPr>
        <w:tab/>
        <w:t>5 жалоб</w:t>
      </w:r>
      <w:r w:rsidR="00183594">
        <w:rPr>
          <w:rFonts w:ascii="Times New Roman" w:hAnsi="Times New Roman"/>
          <w:sz w:val="28"/>
          <w:szCs w:val="28"/>
        </w:rPr>
        <w:t xml:space="preserve"> (5%)</w:t>
      </w:r>
      <w:r w:rsidRPr="0072162F">
        <w:rPr>
          <w:rFonts w:ascii="Times New Roman" w:hAnsi="Times New Roman"/>
          <w:sz w:val="28"/>
          <w:szCs w:val="28"/>
        </w:rPr>
        <w:t>;</w:t>
      </w:r>
    </w:p>
    <w:p w:rsidR="0072162F" w:rsidRPr="0072162F" w:rsidRDefault="0072162F" w:rsidP="0072162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2162F">
        <w:rPr>
          <w:rFonts w:ascii="Times New Roman" w:hAnsi="Times New Roman"/>
          <w:sz w:val="28"/>
          <w:szCs w:val="28"/>
        </w:rPr>
        <w:t>•</w:t>
      </w:r>
      <w:r w:rsidRPr="0072162F">
        <w:rPr>
          <w:rFonts w:ascii="Times New Roman" w:hAnsi="Times New Roman"/>
          <w:sz w:val="28"/>
          <w:szCs w:val="28"/>
        </w:rPr>
        <w:tab/>
        <w:t>7 предложений</w:t>
      </w:r>
      <w:r w:rsidR="00183594">
        <w:rPr>
          <w:rFonts w:ascii="Times New Roman" w:hAnsi="Times New Roman"/>
          <w:sz w:val="28"/>
          <w:szCs w:val="28"/>
        </w:rPr>
        <w:t xml:space="preserve"> (7%)</w:t>
      </w:r>
      <w:r w:rsidRPr="0072162F">
        <w:rPr>
          <w:rFonts w:ascii="Times New Roman" w:hAnsi="Times New Roman"/>
          <w:sz w:val="28"/>
          <w:szCs w:val="28"/>
        </w:rPr>
        <w:t>;</w:t>
      </w:r>
    </w:p>
    <w:p w:rsidR="0072162F" w:rsidRPr="0072162F" w:rsidRDefault="0072162F" w:rsidP="0072162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2162F">
        <w:rPr>
          <w:rFonts w:ascii="Times New Roman" w:hAnsi="Times New Roman"/>
          <w:sz w:val="28"/>
          <w:szCs w:val="28"/>
        </w:rPr>
        <w:t>•</w:t>
      </w:r>
      <w:r w:rsidRPr="0072162F">
        <w:rPr>
          <w:rFonts w:ascii="Times New Roman" w:hAnsi="Times New Roman"/>
          <w:sz w:val="28"/>
          <w:szCs w:val="28"/>
        </w:rPr>
        <w:tab/>
        <w:t>3 запроса</w:t>
      </w:r>
      <w:r w:rsidR="00183594">
        <w:rPr>
          <w:rFonts w:ascii="Times New Roman" w:hAnsi="Times New Roman"/>
          <w:sz w:val="28"/>
          <w:szCs w:val="28"/>
        </w:rPr>
        <w:t xml:space="preserve"> (3%)</w:t>
      </w:r>
      <w:r w:rsidRPr="0072162F">
        <w:rPr>
          <w:rFonts w:ascii="Times New Roman" w:hAnsi="Times New Roman"/>
          <w:sz w:val="28"/>
          <w:szCs w:val="28"/>
        </w:rPr>
        <w:t>;</w:t>
      </w:r>
    </w:p>
    <w:p w:rsidR="0072162F" w:rsidRPr="0072162F" w:rsidRDefault="0072162F" w:rsidP="0072162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2162F">
        <w:rPr>
          <w:rFonts w:ascii="Times New Roman" w:hAnsi="Times New Roman"/>
          <w:sz w:val="28"/>
          <w:szCs w:val="28"/>
        </w:rPr>
        <w:t>•</w:t>
      </w:r>
      <w:r w:rsidRPr="0072162F">
        <w:rPr>
          <w:rFonts w:ascii="Times New Roman" w:hAnsi="Times New Roman"/>
          <w:sz w:val="28"/>
          <w:szCs w:val="28"/>
        </w:rPr>
        <w:tab/>
        <w:t>6 обращений</w:t>
      </w:r>
      <w:r w:rsidR="00183594">
        <w:rPr>
          <w:rFonts w:ascii="Times New Roman" w:hAnsi="Times New Roman"/>
          <w:sz w:val="28"/>
          <w:szCs w:val="28"/>
        </w:rPr>
        <w:t xml:space="preserve"> (6%)</w:t>
      </w:r>
      <w:r w:rsidRPr="0072162F">
        <w:rPr>
          <w:rFonts w:ascii="Times New Roman" w:hAnsi="Times New Roman"/>
          <w:sz w:val="28"/>
          <w:szCs w:val="28"/>
        </w:rPr>
        <w:t>.</w:t>
      </w:r>
    </w:p>
    <w:p w:rsidR="0072162F" w:rsidRPr="0072162F" w:rsidRDefault="0072162F" w:rsidP="0072162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2162F" w:rsidRPr="0072162F" w:rsidRDefault="0072162F" w:rsidP="0072162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2162F">
        <w:rPr>
          <w:rFonts w:ascii="Times New Roman" w:hAnsi="Times New Roman"/>
          <w:sz w:val="28"/>
          <w:szCs w:val="28"/>
        </w:rPr>
        <w:t>Из числа поступивших обращений граждан в 2015 году</w:t>
      </w:r>
      <w:r w:rsidR="007026F2">
        <w:rPr>
          <w:rFonts w:ascii="Times New Roman" w:hAnsi="Times New Roman"/>
          <w:sz w:val="28"/>
          <w:szCs w:val="28"/>
        </w:rPr>
        <w:t xml:space="preserve"> (137 обращений)</w:t>
      </w:r>
      <w:r w:rsidRPr="0072162F">
        <w:rPr>
          <w:rFonts w:ascii="Times New Roman" w:hAnsi="Times New Roman"/>
          <w:sz w:val="28"/>
          <w:szCs w:val="28"/>
        </w:rPr>
        <w:t>:</w:t>
      </w:r>
    </w:p>
    <w:p w:rsidR="0072162F" w:rsidRPr="0072162F" w:rsidRDefault="0072162F" w:rsidP="0072162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2162F">
        <w:rPr>
          <w:rFonts w:ascii="Times New Roman" w:hAnsi="Times New Roman"/>
          <w:sz w:val="28"/>
          <w:szCs w:val="28"/>
        </w:rPr>
        <w:t>•</w:t>
      </w:r>
      <w:r w:rsidRPr="0072162F">
        <w:rPr>
          <w:rFonts w:ascii="Times New Roman" w:hAnsi="Times New Roman"/>
          <w:sz w:val="28"/>
          <w:szCs w:val="28"/>
        </w:rPr>
        <w:tab/>
        <w:t>112 заявлений</w:t>
      </w:r>
      <w:r w:rsidR="007026F2">
        <w:rPr>
          <w:rFonts w:ascii="Times New Roman" w:hAnsi="Times New Roman"/>
          <w:sz w:val="28"/>
          <w:szCs w:val="28"/>
        </w:rPr>
        <w:t xml:space="preserve"> (81%)</w:t>
      </w:r>
      <w:r w:rsidRPr="0072162F">
        <w:rPr>
          <w:rFonts w:ascii="Times New Roman" w:hAnsi="Times New Roman"/>
          <w:sz w:val="28"/>
          <w:szCs w:val="28"/>
        </w:rPr>
        <w:t>;</w:t>
      </w:r>
    </w:p>
    <w:p w:rsidR="0072162F" w:rsidRPr="0072162F" w:rsidRDefault="0072162F" w:rsidP="0072162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2162F">
        <w:rPr>
          <w:rFonts w:ascii="Times New Roman" w:hAnsi="Times New Roman"/>
          <w:sz w:val="28"/>
          <w:szCs w:val="28"/>
        </w:rPr>
        <w:t>•</w:t>
      </w:r>
      <w:r w:rsidRPr="0072162F">
        <w:rPr>
          <w:rFonts w:ascii="Times New Roman" w:hAnsi="Times New Roman"/>
          <w:sz w:val="28"/>
          <w:szCs w:val="28"/>
        </w:rPr>
        <w:tab/>
        <w:t>12 жалоб</w:t>
      </w:r>
      <w:r w:rsidR="007026F2">
        <w:rPr>
          <w:rFonts w:ascii="Times New Roman" w:hAnsi="Times New Roman"/>
          <w:sz w:val="28"/>
          <w:szCs w:val="28"/>
        </w:rPr>
        <w:t xml:space="preserve"> (9%)</w:t>
      </w:r>
      <w:r w:rsidRPr="0072162F">
        <w:rPr>
          <w:rFonts w:ascii="Times New Roman" w:hAnsi="Times New Roman"/>
          <w:sz w:val="28"/>
          <w:szCs w:val="28"/>
        </w:rPr>
        <w:t>;</w:t>
      </w:r>
    </w:p>
    <w:p w:rsidR="0072162F" w:rsidRPr="0072162F" w:rsidRDefault="0072162F" w:rsidP="0072162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2162F">
        <w:rPr>
          <w:rFonts w:ascii="Times New Roman" w:hAnsi="Times New Roman"/>
          <w:sz w:val="28"/>
          <w:szCs w:val="28"/>
        </w:rPr>
        <w:t>•</w:t>
      </w:r>
      <w:r w:rsidRPr="0072162F">
        <w:rPr>
          <w:rFonts w:ascii="Times New Roman" w:hAnsi="Times New Roman"/>
          <w:sz w:val="28"/>
          <w:szCs w:val="28"/>
        </w:rPr>
        <w:tab/>
        <w:t>10 предложений</w:t>
      </w:r>
      <w:r w:rsidR="007026F2">
        <w:rPr>
          <w:rFonts w:ascii="Times New Roman" w:hAnsi="Times New Roman"/>
          <w:sz w:val="28"/>
          <w:szCs w:val="28"/>
        </w:rPr>
        <w:t xml:space="preserve"> (7%)</w:t>
      </w:r>
      <w:r w:rsidRPr="0072162F">
        <w:rPr>
          <w:rFonts w:ascii="Times New Roman" w:hAnsi="Times New Roman"/>
          <w:sz w:val="28"/>
          <w:szCs w:val="28"/>
        </w:rPr>
        <w:t>;</w:t>
      </w:r>
    </w:p>
    <w:p w:rsidR="0072162F" w:rsidRDefault="0072162F" w:rsidP="0072162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2162F">
        <w:rPr>
          <w:rFonts w:ascii="Times New Roman" w:hAnsi="Times New Roman"/>
          <w:sz w:val="28"/>
          <w:szCs w:val="28"/>
        </w:rPr>
        <w:t>•</w:t>
      </w:r>
      <w:r w:rsidRPr="0072162F">
        <w:rPr>
          <w:rFonts w:ascii="Times New Roman" w:hAnsi="Times New Roman"/>
          <w:sz w:val="28"/>
          <w:szCs w:val="28"/>
        </w:rPr>
        <w:tab/>
        <w:t>3 запроса</w:t>
      </w:r>
      <w:r w:rsidR="007026F2">
        <w:rPr>
          <w:rFonts w:ascii="Times New Roman" w:hAnsi="Times New Roman"/>
          <w:sz w:val="28"/>
          <w:szCs w:val="28"/>
        </w:rPr>
        <w:t xml:space="preserve"> (3%)</w:t>
      </w:r>
      <w:r w:rsidRPr="0072162F">
        <w:rPr>
          <w:rFonts w:ascii="Times New Roman" w:hAnsi="Times New Roman"/>
          <w:sz w:val="28"/>
          <w:szCs w:val="28"/>
        </w:rPr>
        <w:t>.</w:t>
      </w:r>
    </w:p>
    <w:p w:rsidR="0072162F" w:rsidRDefault="0072162F" w:rsidP="0072162F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1561EF" w:rsidRDefault="001561EF" w:rsidP="001561EF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01F4D">
        <w:rPr>
          <w:rFonts w:ascii="Times New Roman" w:hAnsi="Times New Roman"/>
          <w:sz w:val="28"/>
          <w:szCs w:val="28"/>
        </w:rPr>
        <w:tab/>
      </w:r>
      <w:r w:rsidR="00803B7A">
        <w:rPr>
          <w:rFonts w:ascii="Times New Roman" w:hAnsi="Times New Roman"/>
          <w:color w:val="000000" w:themeColor="text1"/>
          <w:sz w:val="28"/>
          <w:szCs w:val="28"/>
        </w:rPr>
        <w:t xml:space="preserve">Все </w:t>
      </w:r>
      <w:r w:rsidRPr="006E7AA1">
        <w:rPr>
          <w:rFonts w:ascii="Times New Roman" w:hAnsi="Times New Roman"/>
          <w:color w:val="000000" w:themeColor="text1"/>
          <w:sz w:val="28"/>
          <w:szCs w:val="28"/>
        </w:rPr>
        <w:t xml:space="preserve">поступившие письменные обращения, относящиеся к компетенции </w:t>
      </w:r>
      <w:proofErr w:type="gramStart"/>
      <w:r w:rsidRPr="006E7AA1">
        <w:rPr>
          <w:rFonts w:ascii="Times New Roman" w:hAnsi="Times New Roman"/>
          <w:color w:val="000000" w:themeColor="text1"/>
          <w:sz w:val="28"/>
          <w:szCs w:val="28"/>
        </w:rPr>
        <w:t>министерства,  поставлены</w:t>
      </w:r>
      <w:proofErr w:type="gramEnd"/>
      <w:r w:rsidRPr="006E7AA1">
        <w:rPr>
          <w:rFonts w:ascii="Times New Roman" w:hAnsi="Times New Roman"/>
          <w:color w:val="000000" w:themeColor="text1"/>
          <w:sz w:val="28"/>
          <w:szCs w:val="28"/>
        </w:rPr>
        <w:t xml:space="preserve">  на контроль. Обращение снимается с контроля только в том случае, когда заявителю дан полный и объективный ответ.</w:t>
      </w:r>
    </w:p>
    <w:p w:rsidR="001561EF" w:rsidRPr="007026F2" w:rsidRDefault="001561EF" w:rsidP="001561EF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26F2">
        <w:rPr>
          <w:rFonts w:ascii="Times New Roman" w:hAnsi="Times New Roman"/>
          <w:color w:val="000000" w:themeColor="text1"/>
          <w:sz w:val="28"/>
          <w:szCs w:val="28"/>
        </w:rPr>
        <w:t>Наибольшее количество письменных обращений в 201</w:t>
      </w:r>
      <w:r w:rsidR="00F865A2" w:rsidRPr="007026F2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7026F2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 w:rsidR="00F865A2" w:rsidRPr="007026F2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7026F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поступило от жителей Новосибирского,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Колыванского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Венгеровского, Убинского,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B46219">
        <w:rPr>
          <w:rFonts w:ascii="Times New Roman" w:hAnsi="Times New Roman" w:cs="Times New Roman"/>
          <w:color w:val="000000" w:themeColor="text1"/>
          <w:sz w:val="28"/>
          <w:szCs w:val="28"/>
        </w:rPr>
        <w:t>Кыштовского</w:t>
      </w:r>
      <w:proofErr w:type="spellEnd"/>
      <w:r w:rsidR="00B462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Коченевского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Баганского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Карасукского,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Болотнинского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Татарского,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Мошков</w:t>
      </w:r>
      <w:r w:rsidR="001C771E">
        <w:rPr>
          <w:rFonts w:ascii="Times New Roman" w:hAnsi="Times New Roman" w:cs="Times New Roman"/>
          <w:color w:val="000000" w:themeColor="text1"/>
          <w:sz w:val="28"/>
          <w:szCs w:val="28"/>
        </w:rPr>
        <w:t>ского</w:t>
      </w:r>
      <w:proofErr w:type="spellEnd"/>
      <w:r w:rsidR="001C77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C771E">
        <w:rPr>
          <w:rFonts w:ascii="Times New Roman" w:hAnsi="Times New Roman" w:cs="Times New Roman"/>
          <w:color w:val="000000" w:themeColor="text1"/>
          <w:sz w:val="28"/>
          <w:szCs w:val="28"/>
        </w:rPr>
        <w:t>Черепановского</w:t>
      </w:r>
      <w:proofErr w:type="spellEnd"/>
      <w:r w:rsidR="001C77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районов, </w:t>
      </w:r>
      <w:r w:rsidR="006C7966">
        <w:rPr>
          <w:rFonts w:ascii="Times New Roman" w:hAnsi="Times New Roman" w:cs="Times New Roman"/>
          <w:color w:val="000000" w:themeColor="text1"/>
          <w:sz w:val="28"/>
          <w:szCs w:val="28"/>
        </w:rPr>
        <w:t>г. </w:t>
      </w:r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Новосибирска, г. Бердска, г. Самары, г. Москвы и Саратовской области.</w:t>
      </w:r>
    </w:p>
    <w:p w:rsidR="007026F2" w:rsidRPr="007026F2" w:rsidRDefault="007026F2" w:rsidP="007026F2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Наибольшее количество письменных обращений в 2016 году поступило от </w:t>
      </w:r>
      <w:proofErr w:type="gram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жителей  Новосибирского</w:t>
      </w:r>
      <w:proofErr w:type="gram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Ордынского,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Коченевского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Карасукского, 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Маслянинского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Убинского,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Черепановского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Тогучинского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Татарского районов Новосибирской области,  г. Новосибирска, г.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Искитима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г. Бердска и 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р.п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. Кольцово.</w:t>
      </w:r>
    </w:p>
    <w:p w:rsidR="007026F2" w:rsidRPr="007026F2" w:rsidRDefault="007026F2" w:rsidP="007026F2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За аналогичный период 2015 года наибольшее количество письменных обращений поступило от жителей г.</w:t>
      </w:r>
      <w:r w:rsidR="00C07DF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Новосибирска, г.</w:t>
      </w:r>
      <w:r w:rsidR="00C07DF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Каргата, Новосибирского, Ордынского,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Коченевского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Карасукского,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Барабинского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Чистоозерного, </w:t>
      </w:r>
      <w:proofErr w:type="spellStart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Черепановского</w:t>
      </w:r>
      <w:proofErr w:type="spellEnd"/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районов, Омской области и г.</w:t>
      </w:r>
      <w:r w:rsidR="00C07DF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7026F2">
        <w:rPr>
          <w:rFonts w:ascii="Times New Roman" w:hAnsi="Times New Roman" w:cs="Times New Roman"/>
          <w:color w:val="000000" w:themeColor="text1"/>
          <w:sz w:val="28"/>
          <w:szCs w:val="28"/>
        </w:rPr>
        <w:t>Великий Новгород.</w:t>
      </w:r>
    </w:p>
    <w:p w:rsidR="007026F2" w:rsidRDefault="007026F2" w:rsidP="001561EF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26F2" w:rsidRDefault="007F506E" w:rsidP="007F506E">
      <w:pPr>
        <w:tabs>
          <w:tab w:val="left" w:pos="720"/>
        </w:tabs>
        <w:spacing w:after="0" w:line="360" w:lineRule="auto"/>
        <w:ind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60338EB" wp14:editId="163ADED6">
            <wp:extent cx="6762750" cy="44958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561EF" w:rsidRDefault="001561EF" w:rsidP="001561EF">
      <w:pPr>
        <w:rPr>
          <w:rFonts w:ascii="Times New Roman" w:hAnsi="Times New Roman"/>
          <w:b/>
          <w:sz w:val="28"/>
          <w:szCs w:val="28"/>
        </w:rPr>
      </w:pPr>
    </w:p>
    <w:p w:rsidR="001561EF" w:rsidRDefault="001561EF" w:rsidP="001561EF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Специалистами министерства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201</w:t>
      </w:r>
      <w:r w:rsidR="00F865A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рассмотрено</w:t>
      </w:r>
      <w:r w:rsidR="007026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7026F2">
        <w:rPr>
          <w:rFonts w:ascii="Times New Roman" w:hAnsi="Times New Roman" w:cs="Times New Roman"/>
          <w:color w:val="000000" w:themeColor="text1"/>
          <w:sz w:val="28"/>
          <w:szCs w:val="28"/>
        </w:rPr>
        <w:t>175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обращений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из них с результатом «</w:t>
      </w:r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Рассмотрено.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Разъяснено» - </w:t>
      </w:r>
      <w:r w:rsidR="007026F2">
        <w:rPr>
          <w:rFonts w:ascii="Times New Roman" w:hAnsi="Times New Roman" w:cs="Times New Roman"/>
          <w:color w:val="000000" w:themeColor="text1"/>
          <w:sz w:val="28"/>
          <w:szCs w:val="28"/>
        </w:rPr>
        <w:t>173 (98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%), «Поддержано» - 1 (</w:t>
      </w:r>
      <w:r w:rsidR="007026F2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%) и «Поддержано, 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 меры приняты» - 1 (</w:t>
      </w:r>
      <w:r w:rsidR="00A0481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</w:p>
    <w:p w:rsidR="00A04813" w:rsidRDefault="00A04813" w:rsidP="00A04813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Специалистами министерства за </w:t>
      </w:r>
      <w:r w:rsidR="00513C44"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АППГ рассмотрено - </w:t>
      </w:r>
      <w:r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100 обращений граждан, из них: </w:t>
      </w:r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>«Рассмотрено.</w:t>
      </w:r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Разъяснено» </w:t>
      </w:r>
      <w:r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513C44"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>75</w:t>
      </w:r>
      <w:r w:rsidR="002B4E45"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(75</w:t>
      </w:r>
      <w:r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%) обращений, </w:t>
      </w:r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>«П</w:t>
      </w:r>
      <w:r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>оддержано</w:t>
      </w:r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- 9 </w:t>
      </w:r>
      <w:r w:rsidR="002B4E45"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>(9</w:t>
      </w:r>
      <w:r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%) </w:t>
      </w:r>
      <w:r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обращений, </w:t>
      </w:r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>«Н</w:t>
      </w:r>
      <w:r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>е поддержано</w:t>
      </w:r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7 обращений</w:t>
      </w:r>
      <w:r w:rsidR="002B4E45"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(7</w:t>
      </w:r>
      <w:r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>%),</w:t>
      </w:r>
      <w:r w:rsidR="002B4E45"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>Поддержано</w:t>
      </w:r>
      <w:proofErr w:type="gramEnd"/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</w:t>
      </w:r>
      <w:proofErr w:type="spellStart"/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B4E45"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>меры приняты</w:t>
      </w:r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2B4E45"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9 обращений (9</w:t>
      </w:r>
      <w:r w:rsidRPr="00292D38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04813" w:rsidRDefault="006E68B2" w:rsidP="00A04813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рассмотренных 137 обращений 2015г. </w:t>
      </w:r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>«П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оддержано</w:t>
      </w:r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4813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(3%), </w:t>
      </w:r>
      <w:r w:rsidR="007F50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«Рассмотрено. Разъяснено» </w:t>
      </w:r>
      <w:r w:rsidR="00A04813" w:rsidRPr="00D81D82">
        <w:rPr>
          <w:rFonts w:ascii="Times New Roman" w:hAnsi="Times New Roman" w:cs="Times New Roman"/>
          <w:color w:val="000000" w:themeColor="text1"/>
          <w:sz w:val="28"/>
          <w:szCs w:val="28"/>
        </w:rPr>
        <w:t>– 133 (97%).</w:t>
      </w:r>
    </w:p>
    <w:p w:rsidR="008407AD" w:rsidRDefault="008407AD" w:rsidP="008407AD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действующим </w:t>
      </w:r>
      <w:proofErr w:type="gramStart"/>
      <w:r w:rsidRPr="008407AD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законодательством  граждане</w:t>
      </w:r>
      <w:proofErr w:type="gramEnd"/>
      <w:r w:rsidRPr="0084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имеют право  выбора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получения ответа на обращение </w:t>
      </w:r>
      <w:r w:rsidRPr="0084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по электронной почте, либо по почтовому адресу, если он указан. </w:t>
      </w:r>
    </w:p>
    <w:p w:rsidR="00C9034F" w:rsidRDefault="00C9034F" w:rsidP="008407AD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20F3CBD7">
            <wp:extent cx="5638800" cy="3875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370" cy="3881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07AD" w:rsidRPr="00921FFD" w:rsidRDefault="008407AD" w:rsidP="008407AD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7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proofErr w:type="gramStart"/>
      <w:r w:rsidRPr="00B37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отчетный  </w:t>
      </w:r>
      <w:r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>2017</w:t>
      </w:r>
      <w:proofErr w:type="gramEnd"/>
      <w:r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количество ответов, направленных в электронной форме гражданам составило – </w:t>
      </w:r>
      <w:r w:rsidR="00B37148"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>101</w:t>
      </w:r>
      <w:r w:rsidR="00921FFD"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(58</w:t>
      </w:r>
      <w:r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%), в форме письменного ответа – </w:t>
      </w:r>
      <w:r w:rsidR="00B37148"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>74</w:t>
      </w:r>
      <w:r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921FFD"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>42</w:t>
      </w:r>
      <w:r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</w:p>
    <w:p w:rsidR="008407AD" w:rsidRPr="00921FFD" w:rsidRDefault="008407AD" w:rsidP="008407AD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>За  2016</w:t>
      </w:r>
      <w:proofErr w:type="gramEnd"/>
      <w:r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количество ответов, направленных в электронной форме гражданам составило – </w:t>
      </w:r>
      <w:r w:rsidR="00B37148"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>40</w:t>
      </w:r>
      <w:r w:rsidR="00921FFD"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(40</w:t>
      </w:r>
      <w:r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>%)</w:t>
      </w:r>
      <w:r w:rsidR="00B37148"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>, в форме письменного ответа – 60</w:t>
      </w:r>
      <w:r w:rsidR="00921FFD"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(60</w:t>
      </w:r>
      <w:r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</w:p>
    <w:p w:rsidR="008407AD" w:rsidRPr="00921FFD" w:rsidRDefault="008407AD" w:rsidP="008407AD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proofErr w:type="gramStart"/>
      <w:r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>отчетный  2015</w:t>
      </w:r>
      <w:proofErr w:type="gramEnd"/>
      <w:r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количество ответов, направленных в электронн</w:t>
      </w:r>
      <w:r w:rsidR="00B37148"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>ой форме гражданам составило – 53</w:t>
      </w:r>
      <w:r w:rsidR="00921FFD"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(39</w:t>
      </w:r>
      <w:r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%), в форме письменного ответа – </w:t>
      </w:r>
      <w:r w:rsidR="00B37148"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>120</w:t>
      </w:r>
      <w:r w:rsidR="00921FFD"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(61</w:t>
      </w:r>
      <w:r w:rsidRPr="00921FFD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</w:p>
    <w:p w:rsidR="008407AD" w:rsidRDefault="008407AD" w:rsidP="00A04813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61EF" w:rsidRDefault="001561EF" w:rsidP="001561EF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Личный прием: а</w:t>
      </w:r>
      <w:r w:rsidRPr="00854A77">
        <w:rPr>
          <w:rFonts w:ascii="Times New Roman" w:hAnsi="Times New Roman"/>
          <w:b/>
          <w:sz w:val="28"/>
          <w:szCs w:val="28"/>
        </w:rPr>
        <w:t xml:space="preserve">нализ количества и характер обращений </w:t>
      </w:r>
    </w:p>
    <w:p w:rsidR="001561EF" w:rsidRDefault="00292D38" w:rsidP="001561EF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динамике 2015, 2016 и 2017 гг.</w:t>
      </w:r>
    </w:p>
    <w:p w:rsidR="00292D38" w:rsidRPr="00854A77" w:rsidRDefault="00292D38" w:rsidP="001561EF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61EF" w:rsidRDefault="001561EF" w:rsidP="001561EF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02EA9">
        <w:rPr>
          <w:rFonts w:ascii="Times New Roman" w:hAnsi="Times New Roman"/>
          <w:sz w:val="28"/>
          <w:szCs w:val="28"/>
        </w:rPr>
        <w:t xml:space="preserve"> соответствии с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 и органах местного самоуправления муниципальных образований Новосибирской области» установлен единый день личного приема граждан</w:t>
      </w:r>
      <w:r>
        <w:rPr>
          <w:rFonts w:ascii="Times New Roman" w:hAnsi="Times New Roman"/>
          <w:sz w:val="28"/>
          <w:szCs w:val="28"/>
        </w:rPr>
        <w:t>.</w:t>
      </w:r>
      <w:r w:rsidRPr="00D02EA9">
        <w:rPr>
          <w:rFonts w:ascii="Times New Roman" w:hAnsi="Times New Roman"/>
          <w:sz w:val="28"/>
          <w:szCs w:val="28"/>
        </w:rPr>
        <w:t xml:space="preserve"> Граждане имеют право обращаться лично</w:t>
      </w:r>
      <w:r w:rsidR="001636A4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министру региональной политики Новосибирской области либо </w:t>
      </w:r>
      <w:r w:rsidR="008C2A72">
        <w:rPr>
          <w:rFonts w:ascii="Times New Roman" w:hAnsi="Times New Roman"/>
          <w:sz w:val="28"/>
          <w:szCs w:val="28"/>
        </w:rPr>
        <w:t xml:space="preserve">к </w:t>
      </w:r>
      <w:r w:rsidR="00984740">
        <w:rPr>
          <w:rFonts w:ascii="Times New Roman" w:hAnsi="Times New Roman"/>
          <w:sz w:val="28"/>
          <w:szCs w:val="28"/>
        </w:rPr>
        <w:t xml:space="preserve">лицу, его замещающему, </w:t>
      </w:r>
      <w:r w:rsidRPr="00D02EA9">
        <w:rPr>
          <w:rFonts w:ascii="Times New Roman" w:hAnsi="Times New Roman"/>
          <w:sz w:val="28"/>
          <w:szCs w:val="28"/>
        </w:rPr>
        <w:t>кажд</w:t>
      </w:r>
      <w:r>
        <w:rPr>
          <w:rFonts w:ascii="Times New Roman" w:hAnsi="Times New Roman"/>
          <w:sz w:val="28"/>
          <w:szCs w:val="28"/>
        </w:rPr>
        <w:t xml:space="preserve">ую </w:t>
      </w:r>
      <w:r w:rsidRPr="00D02EA9">
        <w:rPr>
          <w:rFonts w:ascii="Times New Roman" w:hAnsi="Times New Roman"/>
          <w:sz w:val="28"/>
          <w:szCs w:val="28"/>
        </w:rPr>
        <w:t>пятниц</w:t>
      </w:r>
      <w:r>
        <w:rPr>
          <w:rFonts w:ascii="Times New Roman" w:hAnsi="Times New Roman"/>
          <w:sz w:val="28"/>
          <w:szCs w:val="28"/>
        </w:rPr>
        <w:t>у</w:t>
      </w:r>
      <w:r w:rsidRPr="00D02EA9">
        <w:rPr>
          <w:rFonts w:ascii="Times New Roman" w:hAnsi="Times New Roman"/>
          <w:sz w:val="28"/>
          <w:szCs w:val="28"/>
        </w:rPr>
        <w:t xml:space="preserve"> месяца с 14.00 до 17.00</w:t>
      </w:r>
      <w:r>
        <w:rPr>
          <w:rFonts w:ascii="Times New Roman" w:hAnsi="Times New Roman"/>
          <w:sz w:val="28"/>
          <w:szCs w:val="28"/>
        </w:rPr>
        <w:t>.</w:t>
      </w:r>
    </w:p>
    <w:p w:rsidR="00A04813" w:rsidRPr="008407AD" w:rsidRDefault="001561EF" w:rsidP="00A04813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="00A0481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A04813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690">
        <w:rPr>
          <w:rFonts w:ascii="Times New Roman" w:hAnsi="Times New Roman"/>
          <w:sz w:val="28"/>
          <w:szCs w:val="28"/>
        </w:rPr>
        <w:t>в министерстве на личном приеме был</w:t>
      </w:r>
      <w:r>
        <w:rPr>
          <w:rFonts w:ascii="Times New Roman" w:hAnsi="Times New Roman"/>
          <w:sz w:val="28"/>
          <w:szCs w:val="28"/>
        </w:rPr>
        <w:t xml:space="preserve">и приняты </w:t>
      </w:r>
      <w:r w:rsidR="00A04813" w:rsidRPr="007066D8">
        <w:rPr>
          <w:rFonts w:ascii="Times New Roman" w:hAnsi="Times New Roman"/>
          <w:sz w:val="28"/>
          <w:szCs w:val="28"/>
        </w:rPr>
        <w:t xml:space="preserve">7 </w:t>
      </w:r>
      <w:r w:rsidR="00A04813" w:rsidRPr="008407AD">
        <w:rPr>
          <w:rFonts w:ascii="Times New Roman" w:hAnsi="Times New Roman"/>
          <w:color w:val="000000" w:themeColor="text1"/>
          <w:sz w:val="28"/>
          <w:szCs w:val="28"/>
        </w:rPr>
        <w:t xml:space="preserve">человек. </w:t>
      </w:r>
      <w:proofErr w:type="gramStart"/>
      <w:r w:rsidR="00A04813" w:rsidRPr="008407AD">
        <w:rPr>
          <w:rFonts w:ascii="Times New Roman" w:hAnsi="Times New Roman"/>
          <w:color w:val="000000" w:themeColor="text1"/>
          <w:sz w:val="28"/>
          <w:szCs w:val="28"/>
        </w:rPr>
        <w:t>За  2016</w:t>
      </w:r>
      <w:proofErr w:type="gramEnd"/>
      <w:r w:rsidR="00A04813" w:rsidRPr="008407AD">
        <w:rPr>
          <w:rFonts w:ascii="Times New Roman" w:hAnsi="Times New Roman"/>
          <w:color w:val="000000" w:themeColor="text1"/>
          <w:sz w:val="28"/>
          <w:szCs w:val="28"/>
        </w:rPr>
        <w:t xml:space="preserve"> год в министерстве на личном приеме было зарегистрировано и рассмотрено 21 устное  обращение граждан, в  2015 году  -  23 обращения.</w:t>
      </w:r>
    </w:p>
    <w:p w:rsidR="00A04813" w:rsidRDefault="00A04813" w:rsidP="00A04813">
      <w:pPr>
        <w:autoSpaceDE w:val="0"/>
        <w:autoSpaceDN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07AD">
        <w:rPr>
          <w:rFonts w:ascii="Times New Roman" w:hAnsi="Times New Roman" w:cs="Times New Roman"/>
          <w:color w:val="000000" w:themeColor="text1"/>
          <w:sz w:val="28"/>
          <w:szCs w:val="28"/>
        </w:rPr>
        <w:t>Всем заявителям в ходе личного приема даны</w:t>
      </w:r>
      <w:r w:rsidR="008407AD" w:rsidRPr="0084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устные </w:t>
      </w:r>
      <w:r w:rsidRPr="008407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разъяснения </w:t>
      </w:r>
      <w:r>
        <w:rPr>
          <w:rFonts w:ascii="Times New Roman" w:hAnsi="Times New Roman" w:cs="Times New Roman"/>
          <w:sz w:val="28"/>
          <w:szCs w:val="28"/>
        </w:rPr>
        <w:t xml:space="preserve">на заданные вопросы.  </w:t>
      </w:r>
    </w:p>
    <w:p w:rsidR="001561EF" w:rsidRDefault="001561EF" w:rsidP="001561EF">
      <w:pPr>
        <w:pStyle w:val="a4"/>
        <w:tabs>
          <w:tab w:val="left" w:pos="-567"/>
        </w:tabs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33DF9">
        <w:rPr>
          <w:rFonts w:ascii="Times New Roman" w:hAnsi="Times New Roman"/>
          <w:b/>
          <w:color w:val="000000" w:themeColor="text1"/>
          <w:sz w:val="28"/>
          <w:szCs w:val="28"/>
        </w:rPr>
        <w:t>Динамика проведения личного приема граждан в министерстве</w:t>
      </w:r>
      <w:r w:rsidR="00921FF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региональной политики Новосибирской области </w:t>
      </w:r>
      <w:proofErr w:type="gramStart"/>
      <w:r>
        <w:rPr>
          <w:rFonts w:ascii="Times New Roman" w:hAnsi="Times New Roman"/>
          <w:b/>
          <w:color w:val="000000" w:themeColor="text1"/>
          <w:sz w:val="28"/>
          <w:szCs w:val="28"/>
        </w:rPr>
        <w:t>в  201</w:t>
      </w:r>
      <w:r w:rsidR="007F506E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proofErr w:type="gramEnd"/>
      <w:r w:rsidR="007F506E">
        <w:rPr>
          <w:rFonts w:ascii="Times New Roman" w:hAnsi="Times New Roman"/>
          <w:b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201</w:t>
      </w:r>
      <w:r w:rsidR="00A04813">
        <w:rPr>
          <w:rFonts w:ascii="Times New Roman" w:hAnsi="Times New Roman"/>
          <w:b/>
          <w:color w:val="000000" w:themeColor="text1"/>
          <w:sz w:val="28"/>
          <w:szCs w:val="28"/>
        </w:rPr>
        <w:t>6</w:t>
      </w:r>
      <w:r w:rsidR="001E4D5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и 201</w:t>
      </w:r>
      <w:r w:rsidR="007F506E">
        <w:rPr>
          <w:rFonts w:ascii="Times New Roman" w:hAnsi="Times New Roman"/>
          <w:b/>
          <w:color w:val="000000" w:themeColor="text1"/>
          <w:sz w:val="28"/>
          <w:szCs w:val="28"/>
        </w:rPr>
        <w:t>7 гг.</w:t>
      </w:r>
    </w:p>
    <w:p w:rsidR="001561EF" w:rsidRDefault="001561EF" w:rsidP="001561EF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7A2FF9D7" wp14:editId="1D90A571">
            <wp:extent cx="5781675" cy="2914650"/>
            <wp:effectExtent l="0" t="0" r="9525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561EF" w:rsidRPr="00421778" w:rsidRDefault="001561EF" w:rsidP="001561EF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561EF" w:rsidRDefault="001561EF" w:rsidP="001561EF">
      <w:pPr>
        <w:autoSpaceDE w:val="0"/>
        <w:autoSpaceDN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561EF" w:rsidRPr="00421778" w:rsidRDefault="007F506E" w:rsidP="001561EF">
      <w:pPr>
        <w:autoSpaceDE w:val="0"/>
        <w:autoSpaceDN w:val="0"/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lastRenderedPageBreak/>
        <w:t xml:space="preserve">На официальном сайте министерства размещена актуальная информация по работе с обращениями граждан. </w:t>
      </w:r>
      <w:r w:rsidR="00B26BBB">
        <w:rPr>
          <w:rFonts w:ascii="Times New Roman" w:hAnsi="Times New Roman"/>
          <w:color w:val="000000" w:themeColor="text1"/>
          <w:sz w:val="28"/>
          <w:szCs w:val="28"/>
        </w:rPr>
        <w:t>Особое внимание</w:t>
      </w:r>
      <w:r w:rsidR="001561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561EF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уделяется исполнительской дисциплине в ходе работы с обращениями граждан, выраженное в соблюдении сроков рассмотрения </w:t>
      </w:r>
      <w:proofErr w:type="gramStart"/>
      <w:r w:rsidR="001561EF" w:rsidRPr="00421778">
        <w:rPr>
          <w:rFonts w:ascii="Times New Roman" w:hAnsi="Times New Roman"/>
          <w:color w:val="000000" w:themeColor="text1"/>
          <w:sz w:val="28"/>
          <w:szCs w:val="28"/>
        </w:rPr>
        <w:t>обращений,  компетентности</w:t>
      </w:r>
      <w:proofErr w:type="gramEnd"/>
      <w:r w:rsidR="001561EF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и полноте ответов.</w:t>
      </w:r>
    </w:p>
    <w:p w:rsidR="001561EF" w:rsidRPr="009774E3" w:rsidRDefault="001561EF" w:rsidP="001561EF">
      <w:pPr>
        <w:pStyle w:val="a4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1778">
        <w:rPr>
          <w:rFonts w:ascii="Times New Roman" w:hAnsi="Times New Roman"/>
          <w:sz w:val="28"/>
          <w:szCs w:val="28"/>
        </w:rPr>
        <w:t>Фактов  нарушений</w:t>
      </w:r>
      <w:proofErr w:type="gramEnd"/>
      <w:r w:rsidRPr="00421778">
        <w:rPr>
          <w:rFonts w:ascii="Times New Roman" w:hAnsi="Times New Roman"/>
          <w:sz w:val="28"/>
          <w:szCs w:val="28"/>
        </w:rPr>
        <w:t>  Федерального  закона  от 2 мая 2006 года № 59-ФЗ «О порядке рассмотрения обращений граждан Российской Федерации», в частности нарушения сроков предоставления ответов на обращения в установленные сроки за  201</w:t>
      </w:r>
      <w:r w:rsidR="00A04813">
        <w:rPr>
          <w:rFonts w:ascii="Times New Roman" w:hAnsi="Times New Roman"/>
          <w:sz w:val="28"/>
          <w:szCs w:val="28"/>
        </w:rPr>
        <w:t>7 год</w:t>
      </w:r>
      <w:r>
        <w:rPr>
          <w:rFonts w:ascii="Times New Roman" w:hAnsi="Times New Roman"/>
          <w:sz w:val="28"/>
          <w:szCs w:val="28"/>
        </w:rPr>
        <w:t xml:space="preserve"> в министерстве  не установлено. </w:t>
      </w:r>
    </w:p>
    <w:p w:rsidR="002B6405" w:rsidRPr="00C9034F" w:rsidRDefault="00A35F41" w:rsidP="007F506E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bookmarkStart w:id="0" w:name="_GoBack"/>
      <w:bookmarkEnd w:id="0"/>
    </w:p>
    <w:sectPr w:rsidR="002B6405" w:rsidRPr="00C9034F" w:rsidSect="00A35F41"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6791A"/>
    <w:multiLevelType w:val="hybridMultilevel"/>
    <w:tmpl w:val="3DAEA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857CF"/>
    <w:multiLevelType w:val="hybridMultilevel"/>
    <w:tmpl w:val="ED4C2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1D7C39"/>
    <w:multiLevelType w:val="hybridMultilevel"/>
    <w:tmpl w:val="C600A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222B4"/>
    <w:multiLevelType w:val="hybridMultilevel"/>
    <w:tmpl w:val="069A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E0840"/>
    <w:multiLevelType w:val="hybridMultilevel"/>
    <w:tmpl w:val="0CEAC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D0A27"/>
    <w:multiLevelType w:val="hybridMultilevel"/>
    <w:tmpl w:val="40AE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86EE4"/>
    <w:multiLevelType w:val="hybridMultilevel"/>
    <w:tmpl w:val="D7D8F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E57C2"/>
    <w:multiLevelType w:val="hybridMultilevel"/>
    <w:tmpl w:val="0D1C4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6244AE"/>
    <w:multiLevelType w:val="hybridMultilevel"/>
    <w:tmpl w:val="18782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3554A"/>
    <w:rsid w:val="00065BC1"/>
    <w:rsid w:val="0006720A"/>
    <w:rsid w:val="0007267F"/>
    <w:rsid w:val="000A2724"/>
    <w:rsid w:val="000A6FB0"/>
    <w:rsid w:val="000C3C8F"/>
    <w:rsid w:val="000C5FF9"/>
    <w:rsid w:val="000D1C07"/>
    <w:rsid w:val="000E03A0"/>
    <w:rsid w:val="0010137C"/>
    <w:rsid w:val="00103C4D"/>
    <w:rsid w:val="001056A4"/>
    <w:rsid w:val="00117B55"/>
    <w:rsid w:val="00125520"/>
    <w:rsid w:val="00126E72"/>
    <w:rsid w:val="00132CB6"/>
    <w:rsid w:val="00137352"/>
    <w:rsid w:val="00140FDA"/>
    <w:rsid w:val="001452EE"/>
    <w:rsid w:val="00146E43"/>
    <w:rsid w:val="001561EF"/>
    <w:rsid w:val="001636A4"/>
    <w:rsid w:val="00173FD7"/>
    <w:rsid w:val="00183594"/>
    <w:rsid w:val="00186076"/>
    <w:rsid w:val="00196645"/>
    <w:rsid w:val="001A1215"/>
    <w:rsid w:val="001A1FD3"/>
    <w:rsid w:val="001A4812"/>
    <w:rsid w:val="001B6F21"/>
    <w:rsid w:val="001C5DE6"/>
    <w:rsid w:val="001C73F1"/>
    <w:rsid w:val="001C771E"/>
    <w:rsid w:val="001D658B"/>
    <w:rsid w:val="001D7603"/>
    <w:rsid w:val="001E4D5A"/>
    <w:rsid w:val="001E5162"/>
    <w:rsid w:val="001E5252"/>
    <w:rsid w:val="00246211"/>
    <w:rsid w:val="00247DCA"/>
    <w:rsid w:val="0025594A"/>
    <w:rsid w:val="002762FE"/>
    <w:rsid w:val="00292D38"/>
    <w:rsid w:val="00296ED4"/>
    <w:rsid w:val="002B2C3F"/>
    <w:rsid w:val="002B4E45"/>
    <w:rsid w:val="002B6405"/>
    <w:rsid w:val="002B7750"/>
    <w:rsid w:val="002C1944"/>
    <w:rsid w:val="002E5A85"/>
    <w:rsid w:val="002F04BF"/>
    <w:rsid w:val="002F5484"/>
    <w:rsid w:val="002F587C"/>
    <w:rsid w:val="00302646"/>
    <w:rsid w:val="00322417"/>
    <w:rsid w:val="003306E4"/>
    <w:rsid w:val="00352B87"/>
    <w:rsid w:val="00356CAD"/>
    <w:rsid w:val="003617AF"/>
    <w:rsid w:val="00371A11"/>
    <w:rsid w:val="00374225"/>
    <w:rsid w:val="003A6A53"/>
    <w:rsid w:val="003B4A51"/>
    <w:rsid w:val="003B79FE"/>
    <w:rsid w:val="003C37AD"/>
    <w:rsid w:val="003E10C9"/>
    <w:rsid w:val="003E2C14"/>
    <w:rsid w:val="00421778"/>
    <w:rsid w:val="00422163"/>
    <w:rsid w:val="00427EDA"/>
    <w:rsid w:val="0043219C"/>
    <w:rsid w:val="00437401"/>
    <w:rsid w:val="00445DF9"/>
    <w:rsid w:val="00447D9A"/>
    <w:rsid w:val="00450FBC"/>
    <w:rsid w:val="00474514"/>
    <w:rsid w:val="00484009"/>
    <w:rsid w:val="004A0535"/>
    <w:rsid w:val="004B34CD"/>
    <w:rsid w:val="004D1EB8"/>
    <w:rsid w:val="004D525D"/>
    <w:rsid w:val="004D76C0"/>
    <w:rsid w:val="004F58F0"/>
    <w:rsid w:val="00513C44"/>
    <w:rsid w:val="005327D4"/>
    <w:rsid w:val="005520BE"/>
    <w:rsid w:val="005556D2"/>
    <w:rsid w:val="005653CA"/>
    <w:rsid w:val="005A4D39"/>
    <w:rsid w:val="005A6DBE"/>
    <w:rsid w:val="005C05B3"/>
    <w:rsid w:val="005C7ADA"/>
    <w:rsid w:val="005D6BD2"/>
    <w:rsid w:val="005F496C"/>
    <w:rsid w:val="00603B22"/>
    <w:rsid w:val="00625E5C"/>
    <w:rsid w:val="00631F3E"/>
    <w:rsid w:val="00635A06"/>
    <w:rsid w:val="00636161"/>
    <w:rsid w:val="006436BE"/>
    <w:rsid w:val="0065124A"/>
    <w:rsid w:val="0066031C"/>
    <w:rsid w:val="00663A43"/>
    <w:rsid w:val="00667822"/>
    <w:rsid w:val="00682CDE"/>
    <w:rsid w:val="006A08B7"/>
    <w:rsid w:val="006A1E2F"/>
    <w:rsid w:val="006C43D5"/>
    <w:rsid w:val="006C7966"/>
    <w:rsid w:val="006D0165"/>
    <w:rsid w:val="006D571B"/>
    <w:rsid w:val="006D77F5"/>
    <w:rsid w:val="006E1F9C"/>
    <w:rsid w:val="006E68B2"/>
    <w:rsid w:val="006E7AA1"/>
    <w:rsid w:val="007026F2"/>
    <w:rsid w:val="00711DE1"/>
    <w:rsid w:val="0072162F"/>
    <w:rsid w:val="00730920"/>
    <w:rsid w:val="00746D62"/>
    <w:rsid w:val="0075118F"/>
    <w:rsid w:val="00773E80"/>
    <w:rsid w:val="00774EE5"/>
    <w:rsid w:val="007769E1"/>
    <w:rsid w:val="0078545E"/>
    <w:rsid w:val="007878FB"/>
    <w:rsid w:val="007A3BD2"/>
    <w:rsid w:val="007B5E19"/>
    <w:rsid w:val="007D1A2B"/>
    <w:rsid w:val="007D3B4D"/>
    <w:rsid w:val="007E4246"/>
    <w:rsid w:val="007F506E"/>
    <w:rsid w:val="008034AA"/>
    <w:rsid w:val="00803B7A"/>
    <w:rsid w:val="00815A8A"/>
    <w:rsid w:val="00831F92"/>
    <w:rsid w:val="008407AD"/>
    <w:rsid w:val="00875C01"/>
    <w:rsid w:val="00893E5E"/>
    <w:rsid w:val="008962C3"/>
    <w:rsid w:val="008A2173"/>
    <w:rsid w:val="008A4C5A"/>
    <w:rsid w:val="008C24F0"/>
    <w:rsid w:val="008C2A72"/>
    <w:rsid w:val="008E128F"/>
    <w:rsid w:val="008F1D01"/>
    <w:rsid w:val="00904D36"/>
    <w:rsid w:val="00906B71"/>
    <w:rsid w:val="00921FFD"/>
    <w:rsid w:val="00975EB9"/>
    <w:rsid w:val="009774E3"/>
    <w:rsid w:val="00984740"/>
    <w:rsid w:val="009A5AB4"/>
    <w:rsid w:val="009B0180"/>
    <w:rsid w:val="009B2EB5"/>
    <w:rsid w:val="009C4FFE"/>
    <w:rsid w:val="009E370A"/>
    <w:rsid w:val="009F5147"/>
    <w:rsid w:val="00A04813"/>
    <w:rsid w:val="00A068A6"/>
    <w:rsid w:val="00A23C5D"/>
    <w:rsid w:val="00A35F41"/>
    <w:rsid w:val="00A42606"/>
    <w:rsid w:val="00A63C9E"/>
    <w:rsid w:val="00A649D1"/>
    <w:rsid w:val="00A701DE"/>
    <w:rsid w:val="00A712E1"/>
    <w:rsid w:val="00AA5011"/>
    <w:rsid w:val="00AA6AC0"/>
    <w:rsid w:val="00AC4F82"/>
    <w:rsid w:val="00AD0058"/>
    <w:rsid w:val="00AE49A7"/>
    <w:rsid w:val="00AE5863"/>
    <w:rsid w:val="00AE6266"/>
    <w:rsid w:val="00AF429A"/>
    <w:rsid w:val="00AF4934"/>
    <w:rsid w:val="00AF57E0"/>
    <w:rsid w:val="00B01643"/>
    <w:rsid w:val="00B0520D"/>
    <w:rsid w:val="00B100E4"/>
    <w:rsid w:val="00B23DA1"/>
    <w:rsid w:val="00B26BBB"/>
    <w:rsid w:val="00B37148"/>
    <w:rsid w:val="00B46219"/>
    <w:rsid w:val="00B46FE8"/>
    <w:rsid w:val="00B53EAE"/>
    <w:rsid w:val="00B80A34"/>
    <w:rsid w:val="00BB5479"/>
    <w:rsid w:val="00BC43E0"/>
    <w:rsid w:val="00BD2546"/>
    <w:rsid w:val="00BD3654"/>
    <w:rsid w:val="00BD3C46"/>
    <w:rsid w:val="00BE69A8"/>
    <w:rsid w:val="00BF5DE9"/>
    <w:rsid w:val="00C07DF0"/>
    <w:rsid w:val="00C43827"/>
    <w:rsid w:val="00C44F00"/>
    <w:rsid w:val="00C46E65"/>
    <w:rsid w:val="00C52F6B"/>
    <w:rsid w:val="00C55CD7"/>
    <w:rsid w:val="00C84063"/>
    <w:rsid w:val="00C9034F"/>
    <w:rsid w:val="00C92A3A"/>
    <w:rsid w:val="00C939F5"/>
    <w:rsid w:val="00CC61C6"/>
    <w:rsid w:val="00CD4144"/>
    <w:rsid w:val="00CD4AC3"/>
    <w:rsid w:val="00CD4DC4"/>
    <w:rsid w:val="00CE5F98"/>
    <w:rsid w:val="00CF64EE"/>
    <w:rsid w:val="00D02EA9"/>
    <w:rsid w:val="00D20A77"/>
    <w:rsid w:val="00D26DB8"/>
    <w:rsid w:val="00D60092"/>
    <w:rsid w:val="00D65A2B"/>
    <w:rsid w:val="00D66472"/>
    <w:rsid w:val="00D709FA"/>
    <w:rsid w:val="00D81D82"/>
    <w:rsid w:val="00D97029"/>
    <w:rsid w:val="00DB5B53"/>
    <w:rsid w:val="00DD3E3D"/>
    <w:rsid w:val="00DD6454"/>
    <w:rsid w:val="00DF533E"/>
    <w:rsid w:val="00E20AAB"/>
    <w:rsid w:val="00E27517"/>
    <w:rsid w:val="00E3788F"/>
    <w:rsid w:val="00E50776"/>
    <w:rsid w:val="00E66062"/>
    <w:rsid w:val="00E94A9F"/>
    <w:rsid w:val="00ED40E9"/>
    <w:rsid w:val="00EE3B8C"/>
    <w:rsid w:val="00F05F13"/>
    <w:rsid w:val="00F10F6E"/>
    <w:rsid w:val="00F152B1"/>
    <w:rsid w:val="00F35936"/>
    <w:rsid w:val="00F41BFD"/>
    <w:rsid w:val="00F73704"/>
    <w:rsid w:val="00F74D98"/>
    <w:rsid w:val="00F865A2"/>
    <w:rsid w:val="00F90055"/>
    <w:rsid w:val="00F91DD3"/>
    <w:rsid w:val="00F921F7"/>
    <w:rsid w:val="00FC045D"/>
    <w:rsid w:val="00FC68F0"/>
    <w:rsid w:val="00FD24E8"/>
    <w:rsid w:val="00FE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2288AA-EE9D-4DBA-AB1C-D0089D34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  <w:style w:type="paragraph" w:customStyle="1" w:styleId="ConsPlusTitle">
    <w:name w:val="ConsPlusTitle"/>
    <w:rsid w:val="00361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Strong"/>
    <w:basedOn w:val="a0"/>
    <w:uiPriority w:val="22"/>
    <w:qFormat/>
    <w:rsid w:val="00D02EA9"/>
    <w:rPr>
      <w:rFonts w:cs="Times New Roman"/>
      <w:b/>
    </w:rPr>
  </w:style>
  <w:style w:type="character" w:customStyle="1" w:styleId="apple-converted-space">
    <w:name w:val="apple-converted-space"/>
    <w:rsid w:val="00D02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12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UserData\mamaa\&#1056;&#1072;&#1073;&#1086;&#1095;&#1080;&#1081;%20&#1089;&#1090;&#1086;&#1083;\&#1052;&#1086;&#1080;%20&#1076;&#1086;&#1082;&#1091;&#1084;&#1077;&#1085;&#1090;&#1099;%20&#1083;&#1080;&#1095;&#1085;&#1099;&#1077;\&#1054;&#1043;\&#1054;&#1058;&#1063;&#1045;&#1058;&#1067;%202017\&#1075;&#1086;&#1076;\&#1058;&#1077;&#1084;&#1072;&#1090;&#1080;&#1082;&#1072;%20&#1086;&#1073;&#1088;&#1072;&#1097;&#1077;&#1085;&#1080;&#1081;%202017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Динамика поступивших обращений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0203974360602317"/>
          <c:y val="0.24681925999662632"/>
          <c:w val="0.47986042070164425"/>
          <c:h val="0.6451418721326988"/>
        </c:manualLayout>
      </c:layout>
      <c:bar3D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поступивших обращений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Лист1!$A$4:$A$6</c:f>
              <c:strCache>
                <c:ptCount val="3"/>
                <c:pt idx="0">
                  <c:v>2017 год</c:v>
                </c:pt>
                <c:pt idx="1">
                  <c:v>2016 год</c:v>
                </c:pt>
                <c:pt idx="2">
                  <c:v>2015 год</c:v>
                </c:pt>
              </c:strCache>
            </c:strRef>
          </c:cat>
          <c:val>
            <c:numRef>
              <c:f>Лист1!$B$4:$B$6</c:f>
              <c:numCache>
                <c:formatCode>General</c:formatCode>
                <c:ptCount val="3"/>
                <c:pt idx="0">
                  <c:v>175</c:v>
                </c:pt>
                <c:pt idx="1">
                  <c:v>100</c:v>
                </c:pt>
                <c:pt idx="2">
                  <c:v>137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7D8-48DD-AA1D-087B9A95CBE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12976528"/>
        <c:axId val="304356528"/>
        <c:axId val="0"/>
      </c:bar3DChart>
      <c:catAx>
        <c:axId val="312976528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304356528"/>
        <c:crosses val="autoZero"/>
        <c:auto val="1"/>
        <c:lblAlgn val="ctr"/>
        <c:lblOffset val="100"/>
        <c:noMultiLvlLbl val="0"/>
      </c:catAx>
      <c:valAx>
        <c:axId val="30435652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129765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 форме электронного документа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2016 год</c:v>
                </c:pt>
                <c:pt idx="2">
                  <c:v> 2015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94</c:v>
                </c:pt>
                <c:pt idx="1">
                  <c:v>48</c:v>
                </c:pt>
                <c:pt idx="2">
                  <c:v>42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B8D-4316-A316-685C2667D08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Почтовым и личным обращением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2016 год</c:v>
                </c:pt>
                <c:pt idx="2">
                  <c:v> 2015 год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81</c:v>
                </c:pt>
                <c:pt idx="1">
                  <c:v>52</c:v>
                </c:pt>
                <c:pt idx="2">
                  <c:v>95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CB8D-4316-A316-685C2667D08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pyramid"/>
        <c:axId val="311372360"/>
        <c:axId val="311374320"/>
        <c:axId val="0"/>
      </c:bar3DChart>
      <c:catAx>
        <c:axId val="311372360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311374320"/>
        <c:crosses val="autoZero"/>
        <c:auto val="1"/>
        <c:lblAlgn val="ctr"/>
        <c:lblOffset val="100"/>
        <c:noMultiLvlLbl val="0"/>
      </c:catAx>
      <c:valAx>
        <c:axId val="311374320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crossAx val="3113723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100" b="1" i="0" baseline="0">
                <a:effectLst/>
              </a:rPr>
              <a:t>Тематика вопросов, содержащихся в письменных обращениях,  </a:t>
            </a:r>
            <a:r>
              <a:rPr lang="ru-RU" sz="1100" b="1" i="0" u="none" strike="noStrike" baseline="0">
                <a:effectLst/>
              </a:rPr>
              <a:t>поступивших в адрес министерства региональной политики НСО в   2015, 2016 и 2017  годах</a:t>
            </a:r>
            <a:endParaRPr lang="ru-RU" sz="1100">
              <a:effectLst/>
            </a:endParaRPr>
          </a:p>
        </c:rich>
      </c:tx>
      <c:layout>
        <c:manualLayout>
          <c:xMode val="edge"/>
          <c:yMode val="edge"/>
          <c:x val="0.14271088823502837"/>
          <c:y val="9.4506410785190204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884289463817021"/>
          <c:y val="0.1893006233746545"/>
          <c:w val="0.79285714285714282"/>
          <c:h val="0.68091332889199752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 2015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1.9047619047619048E-3"/>
                  <c:y val="-2.87401574803149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9917510311211094E-4"/>
                  <c:y val="-3.25264322964262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7.9596659930782987E-4"/>
                  <c:y val="-3.114977587732947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3543307086614173E-5"/>
                  <c:y val="5.74712643678160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6587171625670684E-3"/>
                  <c:y val="-1.20183479965702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2.027007409472046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1428571428571429E-2"/>
                  <c:y val="-2.992220227408737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B29-4314-9F6D-A96800D4C07D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137</c:v>
                </c:pt>
                <c:pt idx="1">
                  <c:v>96</c:v>
                </c:pt>
                <c:pt idx="2">
                  <c:v>23</c:v>
                </c:pt>
                <c:pt idx="3">
                  <c:v>12</c:v>
                </c:pt>
                <c:pt idx="4">
                  <c:v>5</c:v>
                </c:pt>
                <c:pt idx="5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6B29-4314-9F6D-A96800D4C07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 2016 г.</c:v>
                </c:pt>
              </c:strCache>
            </c:strRef>
          </c:tx>
          <c:spPr>
            <a:solidFill>
              <a:srgbClr val="00B0F0"/>
            </a:solidFill>
            <a:ln>
              <a:solidFill>
                <a:schemeClr val="accent1"/>
              </a:solidFill>
            </a:ln>
          </c:spPr>
          <c:invertIfNegative val="0"/>
          <c:dLbls>
            <c:dLbl>
              <c:idx val="0"/>
              <c:layout>
                <c:manualLayout>
                  <c:x val="9.5773528308961374E-3"/>
                  <c:y val="-2.87378948321115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11557555305586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3055868016497937E-3"/>
                  <c:y val="-6.15562565021288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3.7198336933547023E-3"/>
                  <c:y val="-2.80111983036241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9583052118485188E-3"/>
                  <c:y val="-5.23095229390121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9047619047618872E-3"/>
                  <c:y val="-2.99228109360960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5238095238095238E-2"/>
                  <c:y val="-1.0971347425223693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100</c:v>
                </c:pt>
                <c:pt idx="1">
                  <c:v>65</c:v>
                </c:pt>
                <c:pt idx="2">
                  <c:v>22</c:v>
                </c:pt>
                <c:pt idx="3">
                  <c:v>10</c:v>
                </c:pt>
                <c:pt idx="4">
                  <c:v>2</c:v>
                </c:pt>
                <c:pt idx="5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6B29-4314-9F6D-A96800D4C07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 2017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-1.5991916939586091E-3"/>
                  <c:y val="-5.74736854642392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9047743478967784E-3"/>
                  <c:y val="-3.02587109864110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2223306157526769E-4"/>
                  <c:y val="-2.94602815544494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454532785171765E-3"/>
                  <c:y val="-8.62061169840276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8095238095238095E-3"/>
                  <c:y val="-7.77563048026704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4-6B29-4314-9F6D-A96800D4C07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7214247555338768E-3"/>
                  <c:y val="-1.1256531626958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6B29-4314-9F6D-A96800D4C07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вопросов</c:v>
                </c:pt>
                <c:pt idx="1">
                  <c:v>Государство, общество, политика</c:v>
                </c:pt>
                <c:pt idx="2">
                  <c:v>Социальная сфера</c:v>
                </c:pt>
                <c:pt idx="3">
                  <c:v>Экономика</c:v>
                </c:pt>
                <c:pt idx="4">
                  <c:v>Жилищно-коммунальная сфера</c:v>
                </c:pt>
                <c:pt idx="5">
                  <c:v>Оборона, безопасность, законность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175</c:v>
                </c:pt>
                <c:pt idx="1">
                  <c:v>134</c:v>
                </c:pt>
                <c:pt idx="2">
                  <c:v>25</c:v>
                </c:pt>
                <c:pt idx="3">
                  <c:v>9</c:v>
                </c:pt>
                <c:pt idx="4">
                  <c:v>5</c:v>
                </c:pt>
                <c:pt idx="5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6-6B29-4314-9F6D-A96800D4C07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11373536"/>
        <c:axId val="311375888"/>
        <c:axId val="0"/>
      </c:bar3DChart>
      <c:catAx>
        <c:axId val="311373536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txPr>
          <a:bodyPr rot="0" vert="horz" anchor="ctr" anchorCtr="0"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11375888"/>
        <c:crosses val="autoZero"/>
        <c:auto val="0"/>
        <c:lblAlgn val="ctr"/>
        <c:lblOffset val="100"/>
        <c:noMultiLvlLbl val="0"/>
      </c:catAx>
      <c:valAx>
        <c:axId val="31137588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11373536"/>
        <c:crossesAt val="1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проведенных личных  приемов граждан министром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23</c:v>
                </c:pt>
                <c:pt idx="1">
                  <c:v>21</c:v>
                </c:pt>
                <c:pt idx="2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070-47B8-A267-AB273A6E949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11373928"/>
        <c:axId val="311374712"/>
        <c:axId val="0"/>
      </c:bar3DChart>
      <c:catAx>
        <c:axId val="3113739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11374712"/>
        <c:crosses val="autoZero"/>
        <c:auto val="1"/>
        <c:lblAlgn val="ctr"/>
        <c:lblOffset val="100"/>
        <c:noMultiLvlLbl val="0"/>
      </c:catAx>
      <c:valAx>
        <c:axId val="3113747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13739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0.81504</cdr:x>
      <cdr:y>0.19738</cdr:y>
    </cdr:from>
    <cdr:to>
      <cdr:x>0.95823</cdr:x>
      <cdr:y>0.43907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5204460" y="74676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BEFFA1-C523-48CC-8B8E-6B75AE90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7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7413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Мамонова Алена Александровна</cp:lastModifiedBy>
  <cp:revision>52</cp:revision>
  <cp:lastPrinted>2018-05-18T02:11:00Z</cp:lastPrinted>
  <dcterms:created xsi:type="dcterms:W3CDTF">2018-05-08T09:15:00Z</dcterms:created>
  <dcterms:modified xsi:type="dcterms:W3CDTF">2018-05-18T02:29:00Z</dcterms:modified>
</cp:coreProperties>
</file>