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1.xml" ContentType="application/vnd.openxmlformats-officedocument.drawingml.chartshapes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24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Информационно-статистический обзор рассмотренных </w:t>
      </w:r>
    </w:p>
    <w:p w:rsidR="006652C1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17AF">
        <w:rPr>
          <w:rFonts w:ascii="Times New Roman" w:hAnsi="Times New Roman" w:cs="Times New Roman"/>
          <w:b/>
          <w:sz w:val="28"/>
          <w:szCs w:val="28"/>
        </w:rPr>
        <w:t>в</w:t>
      </w:r>
      <w:r w:rsidR="005721D2">
        <w:rPr>
          <w:rFonts w:ascii="Times New Roman" w:hAnsi="Times New Roman" w:cs="Times New Roman"/>
          <w:b/>
          <w:sz w:val="28"/>
          <w:szCs w:val="28"/>
        </w:rPr>
        <w:t>о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7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1D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0550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="00A87781">
        <w:rPr>
          <w:rFonts w:ascii="Times New Roman" w:hAnsi="Times New Roman" w:cs="Times New Roman"/>
          <w:b/>
          <w:sz w:val="28"/>
          <w:szCs w:val="28"/>
        </w:rPr>
        <w:t xml:space="preserve"> квартале 201</w:t>
      </w:r>
      <w:r w:rsidR="00E916B5">
        <w:rPr>
          <w:rFonts w:ascii="Times New Roman" w:hAnsi="Times New Roman" w:cs="Times New Roman"/>
          <w:b/>
          <w:sz w:val="28"/>
          <w:szCs w:val="28"/>
        </w:rPr>
        <w:t>8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0550B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52C1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>обращений</w:t>
      </w:r>
      <w:r w:rsidR="006652C1">
        <w:rPr>
          <w:rFonts w:ascii="Times New Roman" w:hAnsi="Times New Roman" w:cs="Times New Roman"/>
          <w:b/>
          <w:sz w:val="28"/>
          <w:szCs w:val="28"/>
        </w:rPr>
        <w:t xml:space="preserve"> и запросов </w:t>
      </w:r>
      <w:r w:rsidRPr="003617AF">
        <w:rPr>
          <w:rFonts w:ascii="Times New Roman" w:hAnsi="Times New Roman" w:cs="Times New Roman"/>
          <w:b/>
          <w:sz w:val="28"/>
          <w:szCs w:val="28"/>
        </w:rPr>
        <w:t>граждан,</w:t>
      </w:r>
      <w:r w:rsidR="006652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52C1" w:rsidRPr="006652C1">
        <w:rPr>
          <w:rFonts w:ascii="Times New Roman" w:hAnsi="Times New Roman" w:cs="Times New Roman"/>
          <w:b/>
          <w:sz w:val="28"/>
          <w:szCs w:val="28"/>
        </w:rPr>
        <w:t xml:space="preserve">объединений граждан, </w:t>
      </w:r>
    </w:p>
    <w:p w:rsidR="006652C1" w:rsidRDefault="006652C1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2C1">
        <w:rPr>
          <w:rFonts w:ascii="Times New Roman" w:hAnsi="Times New Roman" w:cs="Times New Roman"/>
          <w:b/>
          <w:sz w:val="28"/>
          <w:szCs w:val="28"/>
        </w:rPr>
        <w:t>в том числе юридических лиц,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7AF" w:rsidRPr="003617AF">
        <w:rPr>
          <w:rFonts w:ascii="Times New Roman" w:hAnsi="Times New Roman" w:cs="Times New Roman"/>
          <w:b/>
          <w:sz w:val="28"/>
          <w:szCs w:val="28"/>
        </w:rPr>
        <w:t xml:space="preserve"> поступивших в  </w:t>
      </w:r>
      <w:r w:rsidR="003617AF" w:rsidRPr="003617AF">
        <w:rPr>
          <w:rFonts w:ascii="Times New Roman" w:hAnsi="Times New Roman" w:cs="Times New Roman"/>
          <w:b/>
          <w:bCs/>
          <w:sz w:val="28"/>
          <w:szCs w:val="28"/>
        </w:rPr>
        <w:t>министерство  региональной политики  Новосибирской</w:t>
      </w:r>
      <w:r w:rsidR="0091024F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  <w:r w:rsidR="003617AF" w:rsidRPr="003617A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617AF" w:rsidRPr="003617A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а также результатов рассмотрения </w:t>
      </w:r>
      <w:r w:rsidR="006652C1" w:rsidRPr="006652C1">
        <w:rPr>
          <w:rFonts w:ascii="Times New Roman" w:hAnsi="Times New Roman" w:cs="Times New Roman"/>
          <w:b/>
          <w:sz w:val="28"/>
          <w:szCs w:val="28"/>
        </w:rPr>
        <w:t>обращений</w:t>
      </w:r>
      <w:r w:rsidR="006652C1"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7AF">
        <w:rPr>
          <w:rFonts w:ascii="Times New Roman" w:hAnsi="Times New Roman" w:cs="Times New Roman"/>
          <w:b/>
          <w:sz w:val="28"/>
          <w:szCs w:val="28"/>
        </w:rPr>
        <w:t>и принятых мер</w:t>
      </w:r>
    </w:p>
    <w:p w:rsidR="003617AF" w:rsidRDefault="003617AF" w:rsidP="003617AF">
      <w:pPr>
        <w:spacing w:after="0" w:line="360" w:lineRule="auto"/>
        <w:ind w:right="11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7AF" w:rsidRDefault="002B2C3F" w:rsidP="009725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 xml:space="preserve">Рассмотрение обращений и запросов информации граждан, объединений граждан, в том числе юридических лиц (далее - обращения), адресованных </w:t>
      </w:r>
      <w:r w:rsidR="00421778">
        <w:rPr>
          <w:rFonts w:ascii="Times New Roman" w:hAnsi="Times New Roman" w:cs="Times New Roman"/>
          <w:sz w:val="28"/>
          <w:szCs w:val="28"/>
        </w:rPr>
        <w:t xml:space="preserve"> м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>инистерств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региональной политики Новосибирской области</w:t>
      </w:r>
      <w:r w:rsidRPr="00D60092">
        <w:rPr>
          <w:rFonts w:ascii="Times New Roman" w:hAnsi="Times New Roman" w:cs="Times New Roman"/>
          <w:sz w:val="28"/>
          <w:szCs w:val="28"/>
        </w:rPr>
        <w:t xml:space="preserve">  (далее – министерство) организовано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ведется</w:t>
      </w:r>
      <w:r w:rsidRPr="00D60092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Российской Федерации, действующим федеральным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областным 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законодательством,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правовыми актами Новосибирской области,  </w:t>
      </w:r>
      <w:r w:rsidR="0006720A" w:rsidRPr="00D60092">
        <w:rPr>
          <w:rFonts w:ascii="Times New Roman" w:hAnsi="Times New Roman" w:cs="Times New Roman"/>
          <w:sz w:val="28"/>
          <w:szCs w:val="28"/>
        </w:rPr>
        <w:t>п</w:t>
      </w:r>
      <w:r w:rsidR="00421778">
        <w:rPr>
          <w:rFonts w:ascii="Times New Roman" w:hAnsi="Times New Roman" w:cs="Times New Roman"/>
          <w:sz w:val="28"/>
          <w:szCs w:val="28"/>
        </w:rPr>
        <w:t>равовыми актами министерства</w:t>
      </w:r>
      <w:r w:rsidR="00A701DE">
        <w:rPr>
          <w:rFonts w:ascii="Times New Roman" w:hAnsi="Times New Roman" w:cs="Times New Roman"/>
          <w:sz w:val="28"/>
          <w:szCs w:val="28"/>
        </w:rPr>
        <w:t>.</w:t>
      </w:r>
      <w:r w:rsidR="004217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17AF" w:rsidRPr="00A701DE" w:rsidRDefault="00A701DE" w:rsidP="009725CC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>Требования к организации работы с обращениями и проведени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личного приема граждан в </w:t>
      </w:r>
      <w:proofErr w:type="gramStart"/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>министерстве  установлены</w:t>
      </w:r>
      <w:proofErr w:type="gramEnd"/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инструкцией</w:t>
      </w:r>
      <w:r w:rsidRPr="00A701DE">
        <w:rPr>
          <w:rFonts w:ascii="Times New Roman" w:hAnsi="Times New Roman" w:cs="Times New Roman"/>
          <w:b w:val="0"/>
          <w:sz w:val="28"/>
          <w:szCs w:val="28"/>
        </w:rPr>
        <w:t xml:space="preserve">, утвержденной приказом министерства региональной политики  Новосибирской области 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от 10.05.2016 № 81</w:t>
      </w:r>
      <w:r w:rsidR="0091024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91024F" w:rsidRPr="0091024F">
        <w:rPr>
          <w:rFonts w:ascii="Times New Roman" w:hAnsi="Times New Roman" w:cs="Times New Roman"/>
          <w:b w:val="0"/>
          <w:sz w:val="28"/>
          <w:szCs w:val="28"/>
        </w:rPr>
        <w:t>Об утверждении Инструкции по организации работы с обращениями граждан и организаций, проведению личного приема граждан в министерстве региональной политики Новосибирской области</w:t>
      </w:r>
      <w:r w:rsidR="0091024F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A8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417AB" w:rsidRDefault="003617AF" w:rsidP="0097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1DE">
        <w:rPr>
          <w:rFonts w:ascii="Times New Roman" w:hAnsi="Times New Roman" w:cs="Times New Roman"/>
          <w:sz w:val="28"/>
          <w:szCs w:val="28"/>
        </w:rPr>
        <w:t xml:space="preserve"> </w:t>
      </w:r>
      <w:r w:rsidR="0006720A" w:rsidRPr="00D60092">
        <w:rPr>
          <w:rFonts w:ascii="Times New Roman" w:hAnsi="Times New Roman" w:cs="Times New Roman"/>
          <w:sz w:val="28"/>
          <w:szCs w:val="28"/>
        </w:rPr>
        <w:t>Организацию работы по объективному, всестороннему и своевременному рассмотрению обращений в министерств</w:t>
      </w:r>
      <w:r w:rsidR="00421778">
        <w:rPr>
          <w:rFonts w:ascii="Times New Roman" w:hAnsi="Times New Roman" w:cs="Times New Roman"/>
          <w:sz w:val="28"/>
          <w:szCs w:val="28"/>
        </w:rPr>
        <w:t>е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 осуществляет отдел организационного и кадрового обеспечения</w:t>
      </w:r>
      <w:r w:rsidR="002E6D10">
        <w:rPr>
          <w:rFonts w:ascii="Times New Roman" w:hAnsi="Times New Roman" w:cs="Times New Roman"/>
          <w:sz w:val="28"/>
          <w:szCs w:val="28"/>
        </w:rPr>
        <w:t xml:space="preserve"> управления правового, организационного и кадрового обеспечения</w:t>
      </w:r>
      <w:r w:rsidR="00195CEE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="002E6D10">
        <w:rPr>
          <w:rFonts w:ascii="Times New Roman" w:hAnsi="Times New Roman" w:cs="Times New Roman"/>
          <w:sz w:val="28"/>
          <w:szCs w:val="28"/>
        </w:rPr>
        <w:t>.</w:t>
      </w:r>
    </w:p>
    <w:p w:rsidR="00195CEE" w:rsidRDefault="0006720A" w:rsidP="0097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>Возможность гражданам, представителям организаций и общественных объединений обратиться к министру региональной политики Новосибирской области реализована путем направления письменных обращений по почте, в форме электронного документа</w:t>
      </w:r>
      <w:r w:rsidR="00091A83">
        <w:rPr>
          <w:rFonts w:ascii="Times New Roman" w:hAnsi="Times New Roman" w:cs="Times New Roman"/>
          <w:sz w:val="28"/>
          <w:szCs w:val="28"/>
        </w:rPr>
        <w:t xml:space="preserve"> на электронную почту, на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Pr="00D60092">
        <w:rPr>
          <w:rFonts w:ascii="Times New Roman" w:hAnsi="Times New Roman" w:cs="Times New Roman"/>
          <w:sz w:val="28"/>
          <w:szCs w:val="28"/>
        </w:rPr>
        <w:t xml:space="preserve">официальный сайт министерства, </w:t>
      </w:r>
      <w:r w:rsidR="009774E3">
        <w:rPr>
          <w:rFonts w:ascii="Times New Roman" w:hAnsi="Times New Roman" w:cs="Times New Roman"/>
          <w:sz w:val="28"/>
          <w:szCs w:val="28"/>
        </w:rPr>
        <w:t xml:space="preserve">устно в справочную телефонную </w:t>
      </w:r>
      <w:proofErr w:type="gramStart"/>
      <w:r w:rsidR="009774E3">
        <w:rPr>
          <w:rFonts w:ascii="Times New Roman" w:hAnsi="Times New Roman" w:cs="Times New Roman"/>
          <w:sz w:val="28"/>
          <w:szCs w:val="28"/>
        </w:rPr>
        <w:t>службу,</w:t>
      </w:r>
      <w:r w:rsidR="00D0550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0550B">
        <w:rPr>
          <w:rFonts w:ascii="Times New Roman" w:hAnsi="Times New Roman" w:cs="Times New Roman"/>
          <w:sz w:val="28"/>
          <w:szCs w:val="28"/>
        </w:rPr>
        <w:t>путе</w:t>
      </w:r>
      <w:proofErr w:type="spellEnd"/>
      <w:proofErr w:type="gramEnd"/>
    </w:p>
    <w:p w:rsidR="0006720A" w:rsidRDefault="00D0550B" w:rsidP="009725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 смс-сообщени</w:t>
      </w:r>
      <w:r w:rsidR="00965B8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="00864E8D">
        <w:rPr>
          <w:rFonts w:ascii="Times New Roman" w:hAnsi="Times New Roman" w:cs="Times New Roman"/>
          <w:sz w:val="28"/>
          <w:szCs w:val="28"/>
        </w:rPr>
        <w:t xml:space="preserve">а также лично на приемах </w:t>
      </w:r>
      <w:proofErr w:type="gramStart"/>
      <w:r w:rsidR="0091024F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 министр</w:t>
      </w:r>
      <w:r>
        <w:rPr>
          <w:rFonts w:ascii="Times New Roman" w:hAnsi="Times New Roman" w:cs="Times New Roman"/>
          <w:sz w:val="28"/>
          <w:szCs w:val="28"/>
        </w:rPr>
        <w:t>ом</w:t>
      </w:r>
      <w:proofErr w:type="gramEnd"/>
      <w:r w:rsidR="00864E8D">
        <w:rPr>
          <w:rFonts w:ascii="Times New Roman" w:hAnsi="Times New Roman" w:cs="Times New Roman"/>
          <w:sz w:val="28"/>
          <w:szCs w:val="28"/>
        </w:rPr>
        <w:t>,</w:t>
      </w:r>
      <w:r w:rsidR="00A701DE">
        <w:rPr>
          <w:rFonts w:ascii="Times New Roman" w:hAnsi="Times New Roman" w:cs="Times New Roman"/>
          <w:sz w:val="28"/>
          <w:szCs w:val="28"/>
        </w:rPr>
        <w:t xml:space="preserve"> либо лицом его замещающим</w:t>
      </w:r>
      <w:r w:rsidR="0006720A" w:rsidRPr="00D60092">
        <w:rPr>
          <w:rFonts w:ascii="Times New Roman" w:hAnsi="Times New Roman" w:cs="Times New Roman"/>
          <w:sz w:val="28"/>
          <w:szCs w:val="28"/>
        </w:rPr>
        <w:t>.</w:t>
      </w:r>
    </w:p>
    <w:p w:rsidR="0076771E" w:rsidRPr="0076771E" w:rsidRDefault="0006720A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ab/>
      </w:r>
      <w:r w:rsidR="00A701DE" w:rsidRPr="00864E8D">
        <w:rPr>
          <w:rFonts w:ascii="Times New Roman" w:hAnsi="Times New Roman"/>
          <w:sz w:val="28"/>
          <w:szCs w:val="28"/>
        </w:rPr>
        <w:t>В</w:t>
      </w:r>
      <w:r w:rsidR="002F116D">
        <w:rPr>
          <w:rFonts w:ascii="Times New Roman" w:hAnsi="Times New Roman"/>
          <w:sz w:val="28"/>
          <w:szCs w:val="28"/>
        </w:rPr>
        <w:t>о</w:t>
      </w:r>
      <w:r w:rsidR="0076771E" w:rsidRPr="0076771E">
        <w:rPr>
          <w:rFonts w:ascii="Times New Roman" w:hAnsi="Times New Roman"/>
          <w:sz w:val="28"/>
          <w:szCs w:val="28"/>
        </w:rPr>
        <w:t xml:space="preserve"> </w:t>
      </w:r>
      <w:r w:rsidR="001A4630">
        <w:rPr>
          <w:rFonts w:ascii="Times New Roman" w:hAnsi="Times New Roman"/>
          <w:sz w:val="28"/>
          <w:szCs w:val="28"/>
          <w:lang w:val="en-US"/>
        </w:rPr>
        <w:t>I</w:t>
      </w:r>
      <w:r w:rsidR="002F116D">
        <w:rPr>
          <w:rFonts w:ascii="Times New Roman" w:hAnsi="Times New Roman"/>
          <w:sz w:val="28"/>
          <w:szCs w:val="28"/>
          <w:lang w:val="en-US"/>
        </w:rPr>
        <w:t>I</w:t>
      </w:r>
      <w:r w:rsidR="001A4630" w:rsidRPr="001A4630">
        <w:rPr>
          <w:rFonts w:ascii="Times New Roman" w:hAnsi="Times New Roman"/>
          <w:sz w:val="28"/>
          <w:szCs w:val="28"/>
        </w:rPr>
        <w:t xml:space="preserve"> </w:t>
      </w:r>
      <w:r w:rsidR="00A87781" w:rsidRPr="00864E8D">
        <w:rPr>
          <w:rFonts w:ascii="Times New Roman" w:hAnsi="Times New Roman"/>
          <w:sz w:val="28"/>
          <w:szCs w:val="28"/>
        </w:rPr>
        <w:t>квартале 201</w:t>
      </w:r>
      <w:r w:rsidR="001A4630" w:rsidRPr="001A4630">
        <w:rPr>
          <w:rFonts w:ascii="Times New Roman" w:hAnsi="Times New Roman"/>
          <w:sz w:val="28"/>
          <w:szCs w:val="28"/>
        </w:rPr>
        <w:t>8</w:t>
      </w:r>
      <w:r w:rsidR="00A87781" w:rsidRPr="00864E8D">
        <w:rPr>
          <w:rFonts w:ascii="Times New Roman" w:hAnsi="Times New Roman"/>
          <w:sz w:val="28"/>
          <w:szCs w:val="28"/>
        </w:rPr>
        <w:t xml:space="preserve"> </w:t>
      </w:r>
      <w:r w:rsidR="007D3B4D" w:rsidRPr="00864E8D">
        <w:rPr>
          <w:rFonts w:ascii="Times New Roman" w:hAnsi="Times New Roman"/>
          <w:sz w:val="28"/>
          <w:szCs w:val="28"/>
        </w:rPr>
        <w:t>год</w:t>
      </w:r>
      <w:r w:rsidR="00A87781" w:rsidRPr="00864E8D">
        <w:rPr>
          <w:rFonts w:ascii="Times New Roman" w:hAnsi="Times New Roman"/>
          <w:sz w:val="28"/>
          <w:szCs w:val="28"/>
        </w:rPr>
        <w:t>а</w:t>
      </w:r>
      <w:r w:rsidR="00864E8D" w:rsidRPr="00864E8D">
        <w:rPr>
          <w:rFonts w:ascii="Times New Roman" w:hAnsi="Times New Roman"/>
          <w:sz w:val="28"/>
          <w:szCs w:val="28"/>
        </w:rPr>
        <w:t xml:space="preserve"> на рассмо</w:t>
      </w:r>
      <w:r w:rsidR="007C4CF7">
        <w:rPr>
          <w:rFonts w:ascii="Times New Roman" w:hAnsi="Times New Roman"/>
          <w:sz w:val="28"/>
          <w:szCs w:val="28"/>
        </w:rPr>
        <w:t>трение в министерство поступило</w:t>
      </w:r>
      <w:r w:rsidR="007C4CF7" w:rsidRPr="007C4CF7">
        <w:rPr>
          <w:rFonts w:ascii="Times New Roman" w:hAnsi="Times New Roman"/>
          <w:sz w:val="28"/>
          <w:szCs w:val="28"/>
        </w:rPr>
        <w:t xml:space="preserve"> </w:t>
      </w:r>
      <w:r w:rsidR="007C4CF7">
        <w:rPr>
          <w:rFonts w:ascii="Times New Roman" w:hAnsi="Times New Roman"/>
          <w:sz w:val="28"/>
          <w:szCs w:val="28"/>
        </w:rPr>
        <w:t>75</w:t>
      </w:r>
      <w:r w:rsidR="0076771E">
        <w:rPr>
          <w:rFonts w:ascii="Times New Roman" w:hAnsi="Times New Roman"/>
          <w:sz w:val="28"/>
          <w:szCs w:val="28"/>
        </w:rPr>
        <w:t xml:space="preserve"> </w:t>
      </w:r>
      <w:r w:rsidR="0076771E" w:rsidRPr="0076771E">
        <w:rPr>
          <w:rFonts w:ascii="Times New Roman" w:hAnsi="Times New Roman"/>
          <w:sz w:val="28"/>
          <w:szCs w:val="28"/>
        </w:rPr>
        <w:t>индивидуальных и коллективных обращений, включая обращения объединений гражд</w:t>
      </w:r>
      <w:r w:rsidR="009725CC">
        <w:rPr>
          <w:rFonts w:ascii="Times New Roman" w:hAnsi="Times New Roman"/>
          <w:sz w:val="28"/>
          <w:szCs w:val="28"/>
        </w:rPr>
        <w:t xml:space="preserve">ан, в том числе юридических </w:t>
      </w:r>
      <w:proofErr w:type="gramStart"/>
      <w:r w:rsidR="009725CC">
        <w:rPr>
          <w:rFonts w:ascii="Times New Roman" w:hAnsi="Times New Roman"/>
          <w:sz w:val="28"/>
          <w:szCs w:val="28"/>
        </w:rPr>
        <w:t>лиц,  что</w:t>
      </w:r>
      <w:proofErr w:type="gramEnd"/>
      <w:r w:rsidR="009725CC">
        <w:rPr>
          <w:rFonts w:ascii="Times New Roman" w:hAnsi="Times New Roman"/>
          <w:sz w:val="28"/>
          <w:szCs w:val="28"/>
        </w:rPr>
        <w:t xml:space="preserve"> </w:t>
      </w:r>
      <w:r w:rsidR="009725CC" w:rsidRPr="008E54EC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7C4CF7" w:rsidRPr="008E54EC">
        <w:rPr>
          <w:rFonts w:ascii="Times New Roman" w:hAnsi="Times New Roman"/>
          <w:color w:val="000000" w:themeColor="text1"/>
          <w:sz w:val="28"/>
          <w:szCs w:val="28"/>
        </w:rPr>
        <w:t>37</w:t>
      </w:r>
      <w:r w:rsidR="009725CC" w:rsidRPr="008E54EC">
        <w:rPr>
          <w:rFonts w:ascii="Times New Roman" w:hAnsi="Times New Roman"/>
          <w:color w:val="000000" w:themeColor="text1"/>
          <w:sz w:val="28"/>
          <w:szCs w:val="28"/>
        </w:rPr>
        <w:t xml:space="preserve">% </w:t>
      </w:r>
      <w:r w:rsidR="00965B87">
        <w:rPr>
          <w:rFonts w:ascii="Times New Roman" w:hAnsi="Times New Roman"/>
          <w:sz w:val="28"/>
          <w:szCs w:val="28"/>
        </w:rPr>
        <w:t>больше</w:t>
      </w:r>
      <w:r w:rsidR="009725CC">
        <w:rPr>
          <w:rFonts w:ascii="Times New Roman" w:hAnsi="Times New Roman"/>
          <w:sz w:val="28"/>
          <w:szCs w:val="28"/>
        </w:rPr>
        <w:t xml:space="preserve"> </w:t>
      </w:r>
      <w:r w:rsidR="001A4630">
        <w:rPr>
          <w:rFonts w:ascii="Times New Roman" w:hAnsi="Times New Roman"/>
          <w:sz w:val="28"/>
          <w:szCs w:val="28"/>
          <w:lang w:val="en-US"/>
        </w:rPr>
        <w:t>I</w:t>
      </w:r>
      <w:r w:rsidR="001A4630" w:rsidRPr="001A4630">
        <w:rPr>
          <w:rFonts w:ascii="Times New Roman" w:hAnsi="Times New Roman"/>
          <w:sz w:val="28"/>
          <w:szCs w:val="28"/>
        </w:rPr>
        <w:t xml:space="preserve"> </w:t>
      </w:r>
      <w:r w:rsidR="00965B87">
        <w:rPr>
          <w:rFonts w:ascii="Times New Roman" w:hAnsi="Times New Roman"/>
          <w:sz w:val="28"/>
          <w:szCs w:val="28"/>
        </w:rPr>
        <w:t>квартала</w:t>
      </w:r>
      <w:r w:rsidR="001A4630" w:rsidRPr="001A4630">
        <w:rPr>
          <w:rFonts w:ascii="Times New Roman" w:hAnsi="Times New Roman"/>
          <w:sz w:val="28"/>
          <w:szCs w:val="28"/>
        </w:rPr>
        <w:t xml:space="preserve"> 201</w:t>
      </w:r>
      <w:r w:rsidR="007C4CF7">
        <w:rPr>
          <w:rFonts w:ascii="Times New Roman" w:hAnsi="Times New Roman"/>
          <w:sz w:val="28"/>
          <w:szCs w:val="28"/>
        </w:rPr>
        <w:t>8</w:t>
      </w:r>
      <w:r w:rsidR="00965B87">
        <w:rPr>
          <w:rFonts w:ascii="Times New Roman" w:hAnsi="Times New Roman"/>
          <w:sz w:val="28"/>
          <w:szCs w:val="28"/>
        </w:rPr>
        <w:t xml:space="preserve"> </w:t>
      </w:r>
      <w:r w:rsidR="003931CD">
        <w:rPr>
          <w:rFonts w:ascii="Times New Roman" w:hAnsi="Times New Roman"/>
          <w:sz w:val="28"/>
          <w:szCs w:val="28"/>
        </w:rPr>
        <w:t>года (</w:t>
      </w:r>
      <w:r w:rsidR="007C4CF7">
        <w:rPr>
          <w:rFonts w:ascii="Times New Roman" w:hAnsi="Times New Roman"/>
          <w:sz w:val="28"/>
          <w:szCs w:val="28"/>
        </w:rPr>
        <w:t>47</w:t>
      </w:r>
      <w:r w:rsidR="003931CD">
        <w:rPr>
          <w:rFonts w:ascii="Times New Roman" w:hAnsi="Times New Roman"/>
          <w:sz w:val="28"/>
          <w:szCs w:val="28"/>
        </w:rPr>
        <w:t xml:space="preserve">) </w:t>
      </w:r>
      <w:r w:rsidR="00965B87">
        <w:rPr>
          <w:rFonts w:ascii="Times New Roman" w:hAnsi="Times New Roman"/>
          <w:sz w:val="28"/>
          <w:szCs w:val="28"/>
        </w:rPr>
        <w:t xml:space="preserve"> и на </w:t>
      </w:r>
      <w:r w:rsidR="002559CA">
        <w:rPr>
          <w:rFonts w:ascii="Times New Roman" w:hAnsi="Times New Roman"/>
          <w:sz w:val="28"/>
          <w:szCs w:val="28"/>
        </w:rPr>
        <w:t>29</w:t>
      </w:r>
      <w:r w:rsidR="009725CC">
        <w:rPr>
          <w:rFonts w:ascii="Times New Roman" w:hAnsi="Times New Roman"/>
          <w:sz w:val="28"/>
          <w:szCs w:val="28"/>
        </w:rPr>
        <w:t xml:space="preserve">% </w:t>
      </w:r>
      <w:r w:rsidR="001A4630">
        <w:rPr>
          <w:rFonts w:ascii="Times New Roman" w:hAnsi="Times New Roman"/>
          <w:sz w:val="28"/>
          <w:szCs w:val="28"/>
        </w:rPr>
        <w:t xml:space="preserve">больше </w:t>
      </w:r>
      <w:r w:rsidR="009725CC">
        <w:rPr>
          <w:rFonts w:ascii="Times New Roman" w:hAnsi="Times New Roman"/>
          <w:sz w:val="28"/>
          <w:szCs w:val="28"/>
        </w:rPr>
        <w:t xml:space="preserve"> </w:t>
      </w:r>
      <w:r w:rsidR="009725CC">
        <w:rPr>
          <w:rFonts w:ascii="Times New Roman" w:hAnsi="Times New Roman"/>
          <w:sz w:val="28"/>
          <w:szCs w:val="28"/>
          <w:lang w:val="en-US"/>
        </w:rPr>
        <w:t>I</w:t>
      </w:r>
      <w:r w:rsidR="007C4CF7">
        <w:rPr>
          <w:rFonts w:ascii="Times New Roman" w:hAnsi="Times New Roman"/>
          <w:sz w:val="28"/>
          <w:szCs w:val="28"/>
          <w:lang w:val="en-US"/>
        </w:rPr>
        <w:t>I</w:t>
      </w:r>
      <w:r w:rsidR="009725CC">
        <w:rPr>
          <w:rFonts w:ascii="Times New Roman" w:hAnsi="Times New Roman"/>
          <w:sz w:val="28"/>
          <w:szCs w:val="28"/>
        </w:rPr>
        <w:t xml:space="preserve"> квартала 2017</w:t>
      </w:r>
      <w:r w:rsidR="002559CA" w:rsidRPr="002559CA">
        <w:rPr>
          <w:rFonts w:ascii="Times New Roman" w:hAnsi="Times New Roman"/>
          <w:sz w:val="28"/>
          <w:szCs w:val="28"/>
        </w:rPr>
        <w:t xml:space="preserve"> </w:t>
      </w:r>
      <w:r w:rsidR="003931CD">
        <w:rPr>
          <w:rFonts w:ascii="Times New Roman" w:hAnsi="Times New Roman"/>
          <w:sz w:val="28"/>
          <w:szCs w:val="28"/>
        </w:rPr>
        <w:t>года (</w:t>
      </w:r>
      <w:r w:rsidR="007C4CF7">
        <w:rPr>
          <w:rFonts w:ascii="Times New Roman" w:hAnsi="Times New Roman"/>
          <w:sz w:val="28"/>
          <w:szCs w:val="28"/>
        </w:rPr>
        <w:t>5</w:t>
      </w:r>
      <w:r w:rsidR="002559CA" w:rsidRPr="002559CA">
        <w:rPr>
          <w:rFonts w:ascii="Times New Roman" w:hAnsi="Times New Roman"/>
          <w:sz w:val="28"/>
          <w:szCs w:val="28"/>
        </w:rPr>
        <w:t>3</w:t>
      </w:r>
      <w:r w:rsidR="003931CD">
        <w:rPr>
          <w:rFonts w:ascii="Times New Roman" w:hAnsi="Times New Roman"/>
          <w:sz w:val="28"/>
          <w:szCs w:val="28"/>
        </w:rPr>
        <w:t>).</w:t>
      </w:r>
    </w:p>
    <w:p w:rsidR="00864E8D" w:rsidRDefault="00864E8D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F0C6687" wp14:editId="49C62AC0">
            <wp:extent cx="6003234" cy="2401294"/>
            <wp:effectExtent l="0" t="0" r="17145" b="1841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F2BAD" w:rsidRDefault="00864E8D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Ч</w:t>
      </w:r>
      <w:r w:rsidR="002F33A1">
        <w:rPr>
          <w:rFonts w:ascii="Times New Roman" w:hAnsi="Times New Roman"/>
          <w:sz w:val="28"/>
          <w:szCs w:val="28"/>
        </w:rPr>
        <w:t xml:space="preserve">ерез </w:t>
      </w:r>
      <w:r w:rsidR="002F33A1" w:rsidRPr="002F33A1">
        <w:rPr>
          <w:rFonts w:ascii="Times New Roman" w:hAnsi="Times New Roman"/>
          <w:sz w:val="28"/>
          <w:szCs w:val="28"/>
        </w:rPr>
        <w:t>общественн</w:t>
      </w:r>
      <w:r w:rsidR="002F33A1">
        <w:rPr>
          <w:rFonts w:ascii="Times New Roman" w:hAnsi="Times New Roman"/>
          <w:sz w:val="28"/>
          <w:szCs w:val="28"/>
        </w:rPr>
        <w:t>ую</w:t>
      </w:r>
      <w:r w:rsidR="002F33A1" w:rsidRPr="002F33A1">
        <w:rPr>
          <w:rFonts w:ascii="Times New Roman" w:hAnsi="Times New Roman"/>
          <w:sz w:val="28"/>
          <w:szCs w:val="28"/>
        </w:rPr>
        <w:t xml:space="preserve"> приёмн</w:t>
      </w:r>
      <w:r w:rsidR="002F33A1">
        <w:rPr>
          <w:rFonts w:ascii="Times New Roman" w:hAnsi="Times New Roman"/>
          <w:sz w:val="28"/>
          <w:szCs w:val="28"/>
        </w:rPr>
        <w:t>ую</w:t>
      </w:r>
      <w:r w:rsidR="002F33A1" w:rsidRPr="002F33A1">
        <w:rPr>
          <w:rFonts w:ascii="Times New Roman" w:hAnsi="Times New Roman"/>
          <w:sz w:val="28"/>
          <w:szCs w:val="28"/>
        </w:rPr>
        <w:t xml:space="preserve"> Губернатора Новосибирской области</w:t>
      </w:r>
      <w:r w:rsidR="002F33A1">
        <w:rPr>
          <w:rFonts w:ascii="Times New Roman" w:hAnsi="Times New Roman"/>
          <w:sz w:val="28"/>
          <w:szCs w:val="28"/>
        </w:rPr>
        <w:t xml:space="preserve"> </w:t>
      </w:r>
      <w:r w:rsidR="00C10D23">
        <w:rPr>
          <w:rFonts w:ascii="Times New Roman" w:hAnsi="Times New Roman"/>
          <w:sz w:val="28"/>
          <w:szCs w:val="28"/>
        </w:rPr>
        <w:t xml:space="preserve">во </w:t>
      </w:r>
      <w:r w:rsidR="00C10D23">
        <w:rPr>
          <w:rFonts w:ascii="Times New Roman" w:hAnsi="Times New Roman"/>
          <w:sz w:val="28"/>
          <w:szCs w:val="28"/>
          <w:lang w:val="en-US"/>
        </w:rPr>
        <w:t>II</w:t>
      </w:r>
      <w:r w:rsidR="00C10D23">
        <w:rPr>
          <w:rFonts w:ascii="Times New Roman" w:hAnsi="Times New Roman"/>
          <w:sz w:val="28"/>
          <w:szCs w:val="28"/>
        </w:rPr>
        <w:t xml:space="preserve"> квартале 2018 </w:t>
      </w:r>
      <w:proofErr w:type="gramStart"/>
      <w:r w:rsidR="00C10D23">
        <w:rPr>
          <w:rFonts w:ascii="Times New Roman" w:hAnsi="Times New Roman"/>
          <w:sz w:val="28"/>
          <w:szCs w:val="28"/>
        </w:rPr>
        <w:t xml:space="preserve">года  </w:t>
      </w:r>
      <w:r w:rsidR="007D3B4D" w:rsidRPr="00D60092">
        <w:rPr>
          <w:rFonts w:ascii="Times New Roman" w:hAnsi="Times New Roman"/>
          <w:sz w:val="28"/>
          <w:szCs w:val="28"/>
        </w:rPr>
        <w:t>в</w:t>
      </w:r>
      <w:proofErr w:type="gramEnd"/>
      <w:r w:rsidR="00A701DE">
        <w:rPr>
          <w:rFonts w:ascii="Times New Roman" w:hAnsi="Times New Roman"/>
          <w:sz w:val="28"/>
          <w:szCs w:val="28"/>
        </w:rPr>
        <w:t xml:space="preserve"> адрес 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министерств</w:t>
      </w:r>
      <w:r w:rsidR="00A701DE">
        <w:rPr>
          <w:rFonts w:ascii="Times New Roman" w:hAnsi="Times New Roman"/>
          <w:sz w:val="28"/>
          <w:szCs w:val="28"/>
        </w:rPr>
        <w:t>а</w:t>
      </w:r>
      <w:r w:rsidR="0006720A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</w:t>
      </w:r>
      <w:r w:rsidR="00A02178">
        <w:rPr>
          <w:rFonts w:ascii="Times New Roman" w:hAnsi="Times New Roman"/>
          <w:sz w:val="28"/>
          <w:szCs w:val="28"/>
        </w:rPr>
        <w:t xml:space="preserve">поступило </w:t>
      </w:r>
      <w:r w:rsidR="00C10D23" w:rsidRPr="002559CA">
        <w:rPr>
          <w:rFonts w:ascii="Times New Roman" w:hAnsi="Times New Roman"/>
          <w:b/>
          <w:sz w:val="28"/>
          <w:szCs w:val="28"/>
        </w:rPr>
        <w:t>6</w:t>
      </w:r>
      <w:r w:rsidR="00A02178" w:rsidRPr="002559CA">
        <w:rPr>
          <w:rFonts w:ascii="Times New Roman" w:hAnsi="Times New Roman"/>
          <w:b/>
          <w:sz w:val="28"/>
          <w:szCs w:val="28"/>
        </w:rPr>
        <w:t>6 обращений</w:t>
      </w:r>
      <w:r w:rsidR="00D60092" w:rsidRPr="00D60092">
        <w:rPr>
          <w:rFonts w:ascii="Times New Roman" w:hAnsi="Times New Roman"/>
          <w:sz w:val="28"/>
          <w:szCs w:val="28"/>
        </w:rPr>
        <w:t xml:space="preserve">,  что на  </w:t>
      </w:r>
      <w:r w:rsidR="00C10D23">
        <w:rPr>
          <w:rFonts w:ascii="Times New Roman" w:hAnsi="Times New Roman"/>
          <w:sz w:val="28"/>
          <w:szCs w:val="28"/>
        </w:rPr>
        <w:t>1</w:t>
      </w:r>
      <w:r w:rsidR="00A02178" w:rsidRPr="00C10D23">
        <w:rPr>
          <w:rFonts w:ascii="Times New Roman" w:hAnsi="Times New Roman"/>
          <w:sz w:val="28"/>
          <w:szCs w:val="28"/>
        </w:rPr>
        <w:t>8 о</w:t>
      </w:r>
      <w:r w:rsidR="00A02178">
        <w:rPr>
          <w:rFonts w:ascii="Times New Roman" w:hAnsi="Times New Roman"/>
          <w:sz w:val="28"/>
          <w:szCs w:val="28"/>
        </w:rPr>
        <w:t xml:space="preserve">бращений </w:t>
      </w:r>
      <w:r w:rsidR="00D60092" w:rsidRPr="002038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A0A4B">
        <w:rPr>
          <w:rFonts w:ascii="Times New Roman" w:hAnsi="Times New Roman"/>
          <w:color w:val="000000" w:themeColor="text1"/>
          <w:sz w:val="28"/>
          <w:szCs w:val="28"/>
        </w:rPr>
        <w:t xml:space="preserve">больше </w:t>
      </w:r>
      <w:r w:rsidR="00DA0A4B" w:rsidRPr="002559CA">
        <w:rPr>
          <w:rFonts w:ascii="Times New Roman" w:hAnsi="Times New Roman"/>
          <w:sz w:val="28"/>
          <w:szCs w:val="28"/>
        </w:rPr>
        <w:t>(</w:t>
      </w:r>
      <w:r w:rsidR="002559CA" w:rsidRPr="002559CA">
        <w:rPr>
          <w:rFonts w:ascii="Times New Roman" w:hAnsi="Times New Roman"/>
          <w:sz w:val="28"/>
          <w:szCs w:val="28"/>
        </w:rPr>
        <w:t>29</w:t>
      </w:r>
      <w:r w:rsidR="009725CC" w:rsidRPr="002559CA">
        <w:rPr>
          <w:rFonts w:ascii="Times New Roman" w:hAnsi="Times New Roman"/>
          <w:sz w:val="28"/>
          <w:szCs w:val="28"/>
        </w:rPr>
        <w:t>%)</w:t>
      </w:r>
      <w:r w:rsidR="006E7AA1" w:rsidRPr="002559CA">
        <w:rPr>
          <w:rFonts w:ascii="Times New Roman" w:hAnsi="Times New Roman"/>
          <w:sz w:val="28"/>
          <w:szCs w:val="28"/>
        </w:rPr>
        <w:t xml:space="preserve"> </w:t>
      </w:r>
      <w:r w:rsidR="00F55356" w:rsidRPr="002559CA">
        <w:rPr>
          <w:rFonts w:ascii="Times New Roman" w:hAnsi="Times New Roman"/>
          <w:sz w:val="28"/>
          <w:szCs w:val="28"/>
        </w:rPr>
        <w:t xml:space="preserve"> </w:t>
      </w:r>
      <w:r w:rsidR="00467A8E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F5535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6771E">
        <w:rPr>
          <w:rFonts w:ascii="Times New Roman" w:hAnsi="Times New Roman"/>
          <w:sz w:val="28"/>
          <w:szCs w:val="28"/>
        </w:rPr>
        <w:t>квартала</w:t>
      </w:r>
      <w:r w:rsidR="00467A8E" w:rsidRPr="00467A8E">
        <w:rPr>
          <w:rFonts w:ascii="Times New Roman" w:hAnsi="Times New Roman"/>
          <w:sz w:val="28"/>
          <w:szCs w:val="28"/>
        </w:rPr>
        <w:t xml:space="preserve"> 201</w:t>
      </w:r>
      <w:r w:rsidR="00C10D23" w:rsidRPr="00C10D23">
        <w:rPr>
          <w:rFonts w:ascii="Times New Roman" w:hAnsi="Times New Roman"/>
          <w:sz w:val="28"/>
          <w:szCs w:val="28"/>
        </w:rPr>
        <w:t>8</w:t>
      </w:r>
      <w:r w:rsidR="00467A8E" w:rsidRPr="00467A8E">
        <w:rPr>
          <w:rFonts w:ascii="Times New Roman" w:hAnsi="Times New Roman"/>
          <w:sz w:val="28"/>
          <w:szCs w:val="28"/>
        </w:rPr>
        <w:t xml:space="preserve"> </w:t>
      </w:r>
      <w:r w:rsidR="00467A8E">
        <w:rPr>
          <w:rFonts w:ascii="Times New Roman" w:hAnsi="Times New Roman"/>
          <w:sz w:val="28"/>
          <w:szCs w:val="28"/>
        </w:rPr>
        <w:t xml:space="preserve">года 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F55356" w:rsidRPr="00F55356">
        <w:rPr>
          <w:rFonts w:ascii="Times New Roman" w:hAnsi="Times New Roman"/>
          <w:sz w:val="28"/>
          <w:szCs w:val="28"/>
        </w:rPr>
        <w:t>(</w:t>
      </w:r>
      <w:r w:rsidR="00C10D23" w:rsidRPr="00C10D23">
        <w:rPr>
          <w:rFonts w:ascii="Times New Roman" w:hAnsi="Times New Roman"/>
          <w:sz w:val="28"/>
          <w:szCs w:val="28"/>
        </w:rPr>
        <w:t>4</w:t>
      </w:r>
      <w:r w:rsidR="002559CA">
        <w:rPr>
          <w:rFonts w:ascii="Times New Roman" w:hAnsi="Times New Roman"/>
          <w:sz w:val="28"/>
          <w:szCs w:val="28"/>
        </w:rPr>
        <w:t>6</w:t>
      </w:r>
      <w:r w:rsidR="00F55356" w:rsidRPr="00F55356">
        <w:rPr>
          <w:rFonts w:ascii="Times New Roman" w:hAnsi="Times New Roman"/>
          <w:sz w:val="28"/>
          <w:szCs w:val="28"/>
        </w:rPr>
        <w:t xml:space="preserve"> </w:t>
      </w:r>
      <w:r w:rsidR="00467A8E">
        <w:rPr>
          <w:rFonts w:ascii="Times New Roman" w:hAnsi="Times New Roman"/>
          <w:sz w:val="28"/>
          <w:szCs w:val="28"/>
        </w:rPr>
        <w:t>обращений</w:t>
      </w:r>
      <w:r w:rsidR="00F55356">
        <w:rPr>
          <w:rFonts w:ascii="Times New Roman" w:hAnsi="Times New Roman"/>
          <w:sz w:val="28"/>
          <w:szCs w:val="28"/>
        </w:rPr>
        <w:t xml:space="preserve">) </w:t>
      </w:r>
      <w:r w:rsidR="00467A8E">
        <w:rPr>
          <w:rFonts w:ascii="Times New Roman" w:hAnsi="Times New Roman"/>
          <w:sz w:val="28"/>
          <w:szCs w:val="28"/>
        </w:rPr>
        <w:t xml:space="preserve">и </w:t>
      </w:r>
      <w:r w:rsidR="0020388A">
        <w:rPr>
          <w:rFonts w:ascii="Times New Roman" w:hAnsi="Times New Roman"/>
          <w:sz w:val="28"/>
          <w:szCs w:val="28"/>
        </w:rPr>
        <w:t xml:space="preserve"> на </w:t>
      </w:r>
      <w:r w:rsidR="007644D7">
        <w:rPr>
          <w:rFonts w:ascii="Times New Roman" w:hAnsi="Times New Roman"/>
          <w:sz w:val="28"/>
          <w:szCs w:val="28"/>
        </w:rPr>
        <w:t>2</w:t>
      </w:r>
      <w:r w:rsidR="002559CA">
        <w:rPr>
          <w:rFonts w:ascii="Times New Roman" w:hAnsi="Times New Roman"/>
          <w:sz w:val="28"/>
          <w:szCs w:val="28"/>
        </w:rPr>
        <w:t>0</w:t>
      </w:r>
      <w:r w:rsidR="007644D7">
        <w:rPr>
          <w:rFonts w:ascii="Times New Roman" w:hAnsi="Times New Roman"/>
          <w:sz w:val="28"/>
          <w:szCs w:val="28"/>
        </w:rPr>
        <w:t xml:space="preserve"> </w:t>
      </w:r>
      <w:r w:rsidR="0020388A">
        <w:rPr>
          <w:rFonts w:ascii="Times New Roman" w:hAnsi="Times New Roman"/>
          <w:sz w:val="28"/>
          <w:szCs w:val="28"/>
        </w:rPr>
        <w:t>обращени</w:t>
      </w:r>
      <w:r w:rsidR="002559CA">
        <w:rPr>
          <w:rFonts w:ascii="Times New Roman" w:hAnsi="Times New Roman"/>
          <w:sz w:val="28"/>
          <w:szCs w:val="28"/>
        </w:rPr>
        <w:t>й</w:t>
      </w:r>
      <w:r w:rsidR="0076771E">
        <w:rPr>
          <w:rFonts w:ascii="Times New Roman" w:hAnsi="Times New Roman"/>
          <w:sz w:val="28"/>
          <w:szCs w:val="28"/>
        </w:rPr>
        <w:t xml:space="preserve"> </w:t>
      </w:r>
      <w:r w:rsidR="00467A8E">
        <w:rPr>
          <w:rFonts w:ascii="Times New Roman" w:hAnsi="Times New Roman"/>
          <w:sz w:val="28"/>
          <w:szCs w:val="28"/>
        </w:rPr>
        <w:t>больше</w:t>
      </w:r>
      <w:r w:rsidR="009725CC">
        <w:rPr>
          <w:rFonts w:ascii="Times New Roman" w:hAnsi="Times New Roman"/>
          <w:sz w:val="28"/>
          <w:szCs w:val="28"/>
        </w:rPr>
        <w:t xml:space="preserve"> (</w:t>
      </w:r>
      <w:r w:rsidR="002559CA">
        <w:rPr>
          <w:rFonts w:ascii="Times New Roman" w:hAnsi="Times New Roman"/>
          <w:sz w:val="28"/>
          <w:szCs w:val="28"/>
        </w:rPr>
        <w:t>30</w:t>
      </w:r>
      <w:r w:rsidR="009725CC">
        <w:rPr>
          <w:rFonts w:ascii="Times New Roman" w:hAnsi="Times New Roman"/>
          <w:sz w:val="28"/>
          <w:szCs w:val="28"/>
        </w:rPr>
        <w:t xml:space="preserve">%) </w:t>
      </w:r>
      <w:r w:rsidR="0091024F">
        <w:rPr>
          <w:rFonts w:ascii="Times New Roman" w:hAnsi="Times New Roman"/>
          <w:sz w:val="28"/>
          <w:szCs w:val="28"/>
        </w:rPr>
        <w:t xml:space="preserve"> </w:t>
      </w:r>
      <w:r w:rsidR="00DA0A4B">
        <w:rPr>
          <w:rFonts w:ascii="Times New Roman" w:hAnsi="Times New Roman"/>
          <w:sz w:val="28"/>
          <w:szCs w:val="28"/>
          <w:lang w:val="en-US"/>
        </w:rPr>
        <w:t>I</w:t>
      </w:r>
      <w:r w:rsidR="002F7052" w:rsidRPr="002F7052">
        <w:rPr>
          <w:rFonts w:ascii="Times New Roman" w:hAnsi="Times New Roman"/>
          <w:sz w:val="28"/>
          <w:szCs w:val="28"/>
        </w:rPr>
        <w:t xml:space="preserve"> </w:t>
      </w:r>
      <w:r w:rsidR="002F7052">
        <w:rPr>
          <w:rFonts w:ascii="Times New Roman" w:hAnsi="Times New Roman"/>
          <w:sz w:val="28"/>
          <w:szCs w:val="28"/>
        </w:rPr>
        <w:t>квартала 201</w:t>
      </w:r>
      <w:r w:rsidR="0020388A">
        <w:rPr>
          <w:rFonts w:ascii="Times New Roman" w:hAnsi="Times New Roman"/>
          <w:sz w:val="28"/>
          <w:szCs w:val="28"/>
        </w:rPr>
        <w:t>7</w:t>
      </w:r>
      <w:r w:rsidR="002F7052">
        <w:rPr>
          <w:rFonts w:ascii="Times New Roman" w:hAnsi="Times New Roman"/>
          <w:sz w:val="28"/>
          <w:szCs w:val="28"/>
        </w:rPr>
        <w:t xml:space="preserve"> года (</w:t>
      </w:r>
      <w:r w:rsidR="002559CA">
        <w:rPr>
          <w:rFonts w:ascii="Times New Roman" w:hAnsi="Times New Roman"/>
          <w:sz w:val="28"/>
          <w:szCs w:val="28"/>
        </w:rPr>
        <w:t>47</w:t>
      </w:r>
      <w:r w:rsidR="00DA0A4B">
        <w:rPr>
          <w:rFonts w:ascii="Times New Roman" w:hAnsi="Times New Roman"/>
          <w:sz w:val="28"/>
          <w:szCs w:val="28"/>
        </w:rPr>
        <w:t xml:space="preserve"> </w:t>
      </w:r>
      <w:r w:rsidR="002F7052">
        <w:rPr>
          <w:rFonts w:ascii="Times New Roman" w:hAnsi="Times New Roman"/>
          <w:sz w:val="28"/>
          <w:szCs w:val="28"/>
        </w:rPr>
        <w:t>обращени</w:t>
      </w:r>
      <w:r w:rsidR="00195CEE">
        <w:rPr>
          <w:rFonts w:ascii="Times New Roman" w:hAnsi="Times New Roman"/>
          <w:sz w:val="28"/>
          <w:szCs w:val="28"/>
        </w:rPr>
        <w:t>й</w:t>
      </w:r>
      <w:r w:rsidR="00467A8E">
        <w:rPr>
          <w:rFonts w:ascii="Times New Roman" w:hAnsi="Times New Roman"/>
          <w:sz w:val="28"/>
          <w:szCs w:val="28"/>
        </w:rPr>
        <w:t>).</w:t>
      </w:r>
    </w:p>
    <w:p w:rsidR="009725CC" w:rsidRDefault="00DF2BAD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56972">
        <w:rPr>
          <w:rFonts w:ascii="Times New Roman" w:hAnsi="Times New Roman"/>
          <w:sz w:val="28"/>
          <w:szCs w:val="28"/>
        </w:rPr>
        <w:t>Непосредственно в адрес министерства региональной по</w:t>
      </w:r>
      <w:r w:rsidR="00075A11">
        <w:rPr>
          <w:rFonts w:ascii="Times New Roman" w:hAnsi="Times New Roman"/>
          <w:sz w:val="28"/>
          <w:szCs w:val="28"/>
        </w:rPr>
        <w:t>литики Новосибирской области в</w:t>
      </w:r>
      <w:r w:rsidR="002559CA">
        <w:rPr>
          <w:rFonts w:ascii="Times New Roman" w:hAnsi="Times New Roman"/>
          <w:sz w:val="28"/>
          <w:szCs w:val="28"/>
        </w:rPr>
        <w:t>о</w:t>
      </w:r>
      <w:r w:rsidR="00075A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559CA">
        <w:rPr>
          <w:rFonts w:ascii="Times New Roman" w:hAnsi="Times New Roman"/>
          <w:sz w:val="28"/>
          <w:szCs w:val="28"/>
        </w:rPr>
        <w:t>втором</w:t>
      </w:r>
      <w:r w:rsidR="00DA0A4B">
        <w:rPr>
          <w:rFonts w:ascii="Times New Roman" w:hAnsi="Times New Roman"/>
          <w:sz w:val="28"/>
          <w:szCs w:val="28"/>
        </w:rPr>
        <w:t xml:space="preserve">  </w:t>
      </w:r>
      <w:r w:rsidR="00F56972">
        <w:rPr>
          <w:rFonts w:ascii="Times New Roman" w:hAnsi="Times New Roman"/>
          <w:sz w:val="28"/>
          <w:szCs w:val="28"/>
        </w:rPr>
        <w:t>квартале</w:t>
      </w:r>
      <w:proofErr w:type="gramEnd"/>
      <w:r w:rsidR="002559CA" w:rsidRPr="002559CA">
        <w:rPr>
          <w:rFonts w:ascii="Times New Roman" w:hAnsi="Times New Roman"/>
          <w:sz w:val="28"/>
          <w:szCs w:val="28"/>
        </w:rPr>
        <w:t xml:space="preserve"> 2018 </w:t>
      </w:r>
      <w:r w:rsidR="002559CA">
        <w:rPr>
          <w:rFonts w:ascii="Times New Roman" w:hAnsi="Times New Roman"/>
          <w:sz w:val="28"/>
          <w:szCs w:val="28"/>
        </w:rPr>
        <w:t xml:space="preserve">года поступило </w:t>
      </w:r>
      <w:r w:rsidR="002559CA" w:rsidRPr="00E42F8F">
        <w:rPr>
          <w:rFonts w:ascii="Times New Roman" w:hAnsi="Times New Roman"/>
          <w:b/>
          <w:sz w:val="28"/>
          <w:szCs w:val="28"/>
        </w:rPr>
        <w:t>5 обращений</w:t>
      </w:r>
      <w:r w:rsidR="002559CA">
        <w:rPr>
          <w:rFonts w:ascii="Times New Roman" w:hAnsi="Times New Roman"/>
          <w:sz w:val="28"/>
          <w:szCs w:val="28"/>
        </w:rPr>
        <w:t>, в первом квартале 2018</w:t>
      </w:r>
      <w:r w:rsidR="00F56972">
        <w:rPr>
          <w:rFonts w:ascii="Times New Roman" w:hAnsi="Times New Roman"/>
          <w:sz w:val="28"/>
          <w:szCs w:val="28"/>
        </w:rPr>
        <w:t xml:space="preserve"> года поступило </w:t>
      </w:r>
      <w:r w:rsidR="00467A8E">
        <w:rPr>
          <w:rFonts w:ascii="Times New Roman" w:hAnsi="Times New Roman"/>
          <w:sz w:val="28"/>
          <w:szCs w:val="28"/>
        </w:rPr>
        <w:t>1</w:t>
      </w:r>
      <w:r w:rsidR="00F56972">
        <w:rPr>
          <w:rFonts w:ascii="Times New Roman" w:hAnsi="Times New Roman"/>
          <w:sz w:val="28"/>
          <w:szCs w:val="28"/>
        </w:rPr>
        <w:t xml:space="preserve"> обращени</w:t>
      </w:r>
      <w:r w:rsidR="00467A8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</w:t>
      </w:r>
      <w:r w:rsidR="00075A11">
        <w:rPr>
          <w:rFonts w:ascii="Times New Roman" w:hAnsi="Times New Roman"/>
          <w:sz w:val="28"/>
          <w:szCs w:val="28"/>
        </w:rPr>
        <w:t xml:space="preserve"> </w:t>
      </w:r>
      <w:r w:rsidR="002559CA">
        <w:rPr>
          <w:rFonts w:ascii="Times New Roman" w:hAnsi="Times New Roman"/>
          <w:sz w:val="28"/>
          <w:szCs w:val="28"/>
        </w:rPr>
        <w:t xml:space="preserve">во втором  </w:t>
      </w:r>
      <w:r w:rsidR="00467A8E">
        <w:rPr>
          <w:rFonts w:ascii="Times New Roman" w:hAnsi="Times New Roman"/>
          <w:sz w:val="28"/>
          <w:szCs w:val="28"/>
        </w:rPr>
        <w:t>квартале 2017 года поступило 2 обращения</w:t>
      </w:r>
      <w:r w:rsidR="00195CEE">
        <w:rPr>
          <w:rFonts w:ascii="Times New Roman" w:hAnsi="Times New Roman"/>
          <w:sz w:val="28"/>
          <w:szCs w:val="28"/>
        </w:rPr>
        <w:t>.</w:t>
      </w:r>
      <w:r w:rsidR="00467A8E">
        <w:rPr>
          <w:rFonts w:ascii="Times New Roman" w:hAnsi="Times New Roman"/>
          <w:sz w:val="28"/>
          <w:szCs w:val="28"/>
        </w:rPr>
        <w:t xml:space="preserve">  </w:t>
      </w:r>
    </w:p>
    <w:p w:rsidR="00E42F8F" w:rsidRDefault="00E42F8F" w:rsidP="009725CC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Перенаправлено по компетенции</w:t>
      </w:r>
      <w:r w:rsidR="00195CEE">
        <w:rPr>
          <w:rFonts w:ascii="Times New Roman" w:hAnsi="Times New Roman"/>
          <w:sz w:val="28"/>
          <w:szCs w:val="28"/>
        </w:rPr>
        <w:t xml:space="preserve"> в министерство из других </w:t>
      </w:r>
      <w:proofErr w:type="gramStart"/>
      <w:r w:rsidR="00195CEE">
        <w:rPr>
          <w:rFonts w:ascii="Times New Roman" w:hAnsi="Times New Roman"/>
          <w:sz w:val="28"/>
          <w:szCs w:val="28"/>
        </w:rPr>
        <w:t xml:space="preserve">органов </w:t>
      </w:r>
      <w:r>
        <w:rPr>
          <w:rFonts w:ascii="Times New Roman" w:hAnsi="Times New Roman"/>
          <w:sz w:val="28"/>
          <w:szCs w:val="28"/>
        </w:rPr>
        <w:t xml:space="preserve"> во</w:t>
      </w:r>
      <w:proofErr w:type="gramEnd"/>
      <w:r>
        <w:rPr>
          <w:rFonts w:ascii="Times New Roman" w:hAnsi="Times New Roman"/>
          <w:sz w:val="28"/>
          <w:szCs w:val="28"/>
        </w:rPr>
        <w:t xml:space="preserve"> втором квартале 2018 года </w:t>
      </w:r>
      <w:r w:rsidRPr="00E42F8F">
        <w:rPr>
          <w:rFonts w:ascii="Times New Roman" w:hAnsi="Times New Roman"/>
          <w:b/>
          <w:sz w:val="28"/>
          <w:szCs w:val="28"/>
        </w:rPr>
        <w:t>4 обращения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70295" w:rsidRDefault="00970295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42F8F" w:rsidRDefault="00970295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7002ED6" wp14:editId="152F842E">
            <wp:extent cx="6188364" cy="3943927"/>
            <wp:effectExtent l="0" t="0" r="317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E2262" w:rsidRDefault="000E2262" w:rsidP="00970295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E2262" w:rsidRDefault="000E2262" w:rsidP="00970295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A0D61B6" wp14:editId="2158069B">
            <wp:extent cx="6197600" cy="3916218"/>
            <wp:effectExtent l="0" t="0" r="12700" b="825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70295" w:rsidRDefault="003E2C62" w:rsidP="00970295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70295">
        <w:rPr>
          <w:rFonts w:ascii="Times New Roman" w:hAnsi="Times New Roman"/>
          <w:sz w:val="28"/>
          <w:szCs w:val="28"/>
        </w:rPr>
        <w:t xml:space="preserve">Во </w:t>
      </w:r>
      <w:r w:rsidR="00970295">
        <w:rPr>
          <w:rFonts w:ascii="Times New Roman" w:hAnsi="Times New Roman"/>
          <w:sz w:val="28"/>
          <w:szCs w:val="28"/>
          <w:lang w:val="en-US"/>
        </w:rPr>
        <w:t>II</w:t>
      </w:r>
      <w:r w:rsidR="009702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70295">
        <w:rPr>
          <w:rFonts w:ascii="Times New Roman" w:hAnsi="Times New Roman"/>
          <w:sz w:val="28"/>
          <w:szCs w:val="28"/>
        </w:rPr>
        <w:t>квартале  201</w:t>
      </w:r>
      <w:r w:rsidR="00970295" w:rsidRPr="00970295">
        <w:rPr>
          <w:rFonts w:ascii="Times New Roman" w:hAnsi="Times New Roman"/>
          <w:sz w:val="28"/>
          <w:szCs w:val="28"/>
        </w:rPr>
        <w:t>8</w:t>
      </w:r>
      <w:proofErr w:type="gramEnd"/>
      <w:r w:rsidR="00970295">
        <w:rPr>
          <w:rFonts w:ascii="Times New Roman" w:hAnsi="Times New Roman"/>
          <w:sz w:val="28"/>
          <w:szCs w:val="28"/>
        </w:rPr>
        <w:t xml:space="preserve"> </w:t>
      </w:r>
      <w:r w:rsidR="00970295" w:rsidRPr="00D60092">
        <w:rPr>
          <w:rFonts w:ascii="Times New Roman" w:hAnsi="Times New Roman"/>
          <w:sz w:val="28"/>
          <w:szCs w:val="28"/>
        </w:rPr>
        <w:t>год</w:t>
      </w:r>
      <w:r w:rsidR="00970295"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970295" w:rsidRDefault="00970295" w:rsidP="00970295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путем электронного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>
        <w:rPr>
          <w:rFonts w:ascii="Times New Roman" w:hAnsi="Times New Roman"/>
          <w:color w:val="000000" w:themeColor="text1"/>
          <w:sz w:val="28"/>
          <w:szCs w:val="28"/>
        </w:rPr>
        <w:t>49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color w:val="000000" w:themeColor="text1"/>
          <w:sz w:val="28"/>
          <w:szCs w:val="28"/>
        </w:rPr>
        <w:t>65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%)</w:t>
      </w:r>
      <w:r w:rsidR="00195CEE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70295" w:rsidRDefault="00970295" w:rsidP="00970295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обращением</w:t>
      </w:r>
      <w:proofErr w:type="gramEnd"/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>
        <w:rPr>
          <w:rFonts w:ascii="Times New Roman" w:hAnsi="Times New Roman"/>
          <w:color w:val="000000" w:themeColor="text1"/>
          <w:sz w:val="28"/>
          <w:szCs w:val="28"/>
        </w:rPr>
        <w:t>26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color w:val="000000" w:themeColor="text1"/>
          <w:sz w:val="28"/>
          <w:szCs w:val="28"/>
        </w:rPr>
        <w:t>35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%).  </w:t>
      </w:r>
    </w:p>
    <w:p w:rsidR="00467A8E" w:rsidRDefault="003E2C62" w:rsidP="00467A8E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67A8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67A8E">
        <w:rPr>
          <w:rFonts w:ascii="Times New Roman" w:hAnsi="Times New Roman"/>
          <w:sz w:val="28"/>
          <w:szCs w:val="28"/>
          <w:lang w:val="en-US"/>
        </w:rPr>
        <w:t>I</w:t>
      </w:r>
      <w:r w:rsidR="00467A8E">
        <w:rPr>
          <w:rFonts w:ascii="Times New Roman" w:hAnsi="Times New Roman"/>
          <w:sz w:val="28"/>
          <w:szCs w:val="28"/>
        </w:rPr>
        <w:t xml:space="preserve">  квартале</w:t>
      </w:r>
      <w:proofErr w:type="gramEnd"/>
      <w:r w:rsidR="00467A8E">
        <w:rPr>
          <w:rFonts w:ascii="Times New Roman" w:hAnsi="Times New Roman"/>
          <w:sz w:val="28"/>
          <w:szCs w:val="28"/>
        </w:rPr>
        <w:t xml:space="preserve"> 2018 </w:t>
      </w:r>
      <w:r w:rsidR="00467A8E" w:rsidRPr="00D60092">
        <w:rPr>
          <w:rFonts w:ascii="Times New Roman" w:hAnsi="Times New Roman"/>
          <w:sz w:val="28"/>
          <w:szCs w:val="28"/>
        </w:rPr>
        <w:t>год</w:t>
      </w:r>
      <w:r w:rsidR="00467A8E"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467A8E" w:rsidRDefault="00467A8E" w:rsidP="00467A8E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в </w:t>
      </w:r>
      <w:proofErr w:type="gramStart"/>
      <w:r>
        <w:rPr>
          <w:rFonts w:ascii="Times New Roman" w:hAnsi="Times New Roman"/>
          <w:sz w:val="28"/>
          <w:szCs w:val="28"/>
        </w:rPr>
        <w:t>форме  электронного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 w:rsidRPr="0067716D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3931CD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3931CD">
        <w:rPr>
          <w:rFonts w:ascii="Times New Roman" w:hAnsi="Times New Roman"/>
          <w:color w:val="000000" w:themeColor="text1"/>
          <w:sz w:val="28"/>
          <w:szCs w:val="28"/>
        </w:rPr>
        <w:t>49</w:t>
      </w:r>
      <w:r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467A8E" w:rsidRDefault="00467A8E" w:rsidP="00467A8E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обращением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31CD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3931CD">
        <w:rPr>
          <w:rFonts w:ascii="Times New Roman" w:hAnsi="Times New Roman"/>
          <w:color w:val="000000" w:themeColor="text1"/>
          <w:sz w:val="28"/>
          <w:szCs w:val="28"/>
        </w:rPr>
        <w:t>51</w:t>
      </w:r>
      <w:r>
        <w:rPr>
          <w:rFonts w:ascii="Times New Roman" w:hAnsi="Times New Roman"/>
          <w:color w:val="000000" w:themeColor="text1"/>
          <w:sz w:val="28"/>
          <w:szCs w:val="28"/>
        </w:rPr>
        <w:t>%).</w:t>
      </w:r>
    </w:p>
    <w:p w:rsidR="00970295" w:rsidRDefault="003E2C62" w:rsidP="00970295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70295">
        <w:rPr>
          <w:rFonts w:ascii="Times New Roman" w:hAnsi="Times New Roman"/>
          <w:sz w:val="28"/>
          <w:szCs w:val="28"/>
        </w:rPr>
        <w:t xml:space="preserve">Во </w:t>
      </w:r>
      <w:r w:rsidR="00970295">
        <w:rPr>
          <w:rFonts w:ascii="Times New Roman" w:hAnsi="Times New Roman"/>
          <w:sz w:val="28"/>
          <w:szCs w:val="28"/>
          <w:lang w:val="en-US"/>
        </w:rPr>
        <w:t>II</w:t>
      </w:r>
      <w:r w:rsidR="009702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70295">
        <w:rPr>
          <w:rFonts w:ascii="Times New Roman" w:hAnsi="Times New Roman"/>
          <w:sz w:val="28"/>
          <w:szCs w:val="28"/>
        </w:rPr>
        <w:t>квартале  2017</w:t>
      </w:r>
      <w:proofErr w:type="gramEnd"/>
      <w:r w:rsidR="00970295">
        <w:rPr>
          <w:rFonts w:ascii="Times New Roman" w:hAnsi="Times New Roman"/>
          <w:sz w:val="28"/>
          <w:szCs w:val="28"/>
        </w:rPr>
        <w:t xml:space="preserve"> </w:t>
      </w:r>
      <w:r w:rsidR="00970295" w:rsidRPr="00D60092">
        <w:rPr>
          <w:rFonts w:ascii="Times New Roman" w:hAnsi="Times New Roman"/>
          <w:sz w:val="28"/>
          <w:szCs w:val="28"/>
        </w:rPr>
        <w:t>год</w:t>
      </w:r>
      <w:r w:rsidR="00970295"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970295" w:rsidRDefault="00970295" w:rsidP="00970295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путем электронного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color w:val="000000" w:themeColor="text1"/>
          <w:sz w:val="28"/>
          <w:szCs w:val="28"/>
        </w:rPr>
        <w:t>45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%), </w:t>
      </w:r>
    </w:p>
    <w:p w:rsidR="00970295" w:rsidRDefault="00970295" w:rsidP="00970295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обращением</w:t>
      </w:r>
      <w:proofErr w:type="gramEnd"/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>
        <w:rPr>
          <w:rFonts w:ascii="Times New Roman" w:hAnsi="Times New Roman"/>
          <w:color w:val="000000" w:themeColor="text1"/>
          <w:sz w:val="28"/>
          <w:szCs w:val="28"/>
        </w:rPr>
        <w:t>24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/>
          <w:color w:val="000000" w:themeColor="text1"/>
          <w:sz w:val="28"/>
          <w:szCs w:val="28"/>
        </w:rPr>
        <w:t>55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%).  </w:t>
      </w:r>
    </w:p>
    <w:p w:rsidR="00970295" w:rsidRDefault="003E2C62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BB56C25" wp14:editId="40892227">
            <wp:extent cx="6123709" cy="3238500"/>
            <wp:effectExtent l="0" t="0" r="1079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0295" w:rsidRPr="00B66F38" w:rsidRDefault="00B66F38" w:rsidP="009725CC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1B13FC73" wp14:editId="6E42AE25">
            <wp:extent cx="6326909" cy="4359275"/>
            <wp:effectExtent l="0" t="0" r="17145" b="317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66F38" w:rsidRPr="00B66F38" w:rsidRDefault="00B66F38" w:rsidP="00B66F3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Структура направленных в</w:t>
      </w:r>
      <w:r w:rsidRPr="00B66F38">
        <w:rPr>
          <w:rFonts w:ascii="Times New Roman" w:hAnsi="Times New Roman"/>
          <w:sz w:val="28"/>
          <w:szCs w:val="28"/>
        </w:rPr>
        <w:t xml:space="preserve">о II </w:t>
      </w:r>
      <w:proofErr w:type="gramStart"/>
      <w:r w:rsidRPr="00B66F38">
        <w:rPr>
          <w:rFonts w:ascii="Times New Roman" w:hAnsi="Times New Roman"/>
          <w:sz w:val="28"/>
          <w:szCs w:val="28"/>
        </w:rPr>
        <w:t>квартале  2018</w:t>
      </w:r>
      <w:proofErr w:type="gramEnd"/>
      <w:r w:rsidRPr="00B66F38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ответов на </w:t>
      </w:r>
      <w:r w:rsidRPr="00B66F38">
        <w:rPr>
          <w:rFonts w:ascii="Times New Roman" w:hAnsi="Times New Roman"/>
          <w:sz w:val="28"/>
          <w:szCs w:val="28"/>
        </w:rPr>
        <w:t>обращения</w:t>
      </w:r>
      <w:r>
        <w:rPr>
          <w:rFonts w:ascii="Times New Roman" w:hAnsi="Times New Roman"/>
          <w:sz w:val="28"/>
          <w:szCs w:val="28"/>
        </w:rPr>
        <w:t xml:space="preserve">, поступившие </w:t>
      </w:r>
      <w:r w:rsidRPr="00B66F38">
        <w:rPr>
          <w:rFonts w:ascii="Times New Roman" w:hAnsi="Times New Roman"/>
          <w:sz w:val="28"/>
          <w:szCs w:val="28"/>
        </w:rPr>
        <w:t xml:space="preserve"> в министерство:</w:t>
      </w:r>
    </w:p>
    <w:p w:rsidR="00B66F38" w:rsidRPr="00B66F38" w:rsidRDefault="00B66F38" w:rsidP="00B66F3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6F38">
        <w:rPr>
          <w:rFonts w:ascii="Times New Roman" w:hAnsi="Times New Roman"/>
          <w:sz w:val="28"/>
          <w:szCs w:val="28"/>
        </w:rPr>
        <w:t xml:space="preserve"> -  путем электронного документа – 49 (65%), </w:t>
      </w:r>
    </w:p>
    <w:p w:rsidR="00B66F38" w:rsidRPr="00B66F38" w:rsidRDefault="00B66F38" w:rsidP="00B66F3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6F38">
        <w:rPr>
          <w:rFonts w:ascii="Times New Roman" w:hAnsi="Times New Roman"/>
          <w:sz w:val="28"/>
          <w:szCs w:val="28"/>
        </w:rPr>
        <w:t xml:space="preserve">- почтовым и личным </w:t>
      </w:r>
      <w:proofErr w:type="gramStart"/>
      <w:r w:rsidRPr="00B66F38">
        <w:rPr>
          <w:rFonts w:ascii="Times New Roman" w:hAnsi="Times New Roman"/>
          <w:sz w:val="28"/>
          <w:szCs w:val="28"/>
        </w:rPr>
        <w:t>письменным  обращением</w:t>
      </w:r>
      <w:proofErr w:type="gramEnd"/>
      <w:r w:rsidRPr="00B66F38">
        <w:rPr>
          <w:rFonts w:ascii="Times New Roman" w:hAnsi="Times New Roman"/>
          <w:sz w:val="28"/>
          <w:szCs w:val="28"/>
        </w:rPr>
        <w:t xml:space="preserve"> – 26 (35%).  </w:t>
      </w:r>
    </w:p>
    <w:p w:rsidR="00B66F38" w:rsidRPr="00B66F38" w:rsidRDefault="00B66F38" w:rsidP="00B66F3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6F38">
        <w:rPr>
          <w:rFonts w:ascii="Times New Roman" w:hAnsi="Times New Roman"/>
          <w:sz w:val="28"/>
          <w:szCs w:val="28"/>
        </w:rPr>
        <w:tab/>
      </w:r>
      <w:r w:rsidR="005A5AB5">
        <w:rPr>
          <w:rFonts w:ascii="Times New Roman" w:hAnsi="Times New Roman"/>
          <w:sz w:val="28"/>
          <w:szCs w:val="28"/>
        </w:rPr>
        <w:t>В</w:t>
      </w:r>
      <w:r w:rsidRPr="00B66F3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66F38">
        <w:rPr>
          <w:rFonts w:ascii="Times New Roman" w:hAnsi="Times New Roman"/>
          <w:sz w:val="28"/>
          <w:szCs w:val="28"/>
        </w:rPr>
        <w:t>I  квартале</w:t>
      </w:r>
      <w:proofErr w:type="gramEnd"/>
      <w:r w:rsidRPr="00B66F38">
        <w:rPr>
          <w:rFonts w:ascii="Times New Roman" w:hAnsi="Times New Roman"/>
          <w:sz w:val="28"/>
          <w:szCs w:val="28"/>
        </w:rPr>
        <w:t xml:space="preserve"> 2018 года:</w:t>
      </w:r>
    </w:p>
    <w:p w:rsidR="00B66F38" w:rsidRPr="00B66F38" w:rsidRDefault="00B66F38" w:rsidP="00B66F3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6F38">
        <w:rPr>
          <w:rFonts w:ascii="Times New Roman" w:hAnsi="Times New Roman"/>
          <w:sz w:val="28"/>
          <w:szCs w:val="28"/>
        </w:rPr>
        <w:t xml:space="preserve">-  в </w:t>
      </w:r>
      <w:proofErr w:type="gramStart"/>
      <w:r w:rsidRPr="00B66F38">
        <w:rPr>
          <w:rFonts w:ascii="Times New Roman" w:hAnsi="Times New Roman"/>
          <w:sz w:val="28"/>
          <w:szCs w:val="28"/>
        </w:rPr>
        <w:t>форме  электронного</w:t>
      </w:r>
      <w:proofErr w:type="gramEnd"/>
      <w:r w:rsidRPr="00B66F38">
        <w:rPr>
          <w:rFonts w:ascii="Times New Roman" w:hAnsi="Times New Roman"/>
          <w:sz w:val="28"/>
          <w:szCs w:val="28"/>
        </w:rPr>
        <w:t xml:space="preserve"> документа – </w:t>
      </w:r>
      <w:r>
        <w:rPr>
          <w:rFonts w:ascii="Times New Roman" w:hAnsi="Times New Roman"/>
          <w:sz w:val="28"/>
          <w:szCs w:val="28"/>
        </w:rPr>
        <w:t>31 (67</w:t>
      </w:r>
      <w:r w:rsidRPr="00B66F38">
        <w:rPr>
          <w:rFonts w:ascii="Times New Roman" w:hAnsi="Times New Roman"/>
          <w:sz w:val="28"/>
          <w:szCs w:val="28"/>
        </w:rPr>
        <w:t xml:space="preserve">%);  </w:t>
      </w:r>
    </w:p>
    <w:p w:rsidR="00B66F38" w:rsidRPr="00B66F38" w:rsidRDefault="00B66F38" w:rsidP="00B66F3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6F38">
        <w:rPr>
          <w:rFonts w:ascii="Times New Roman" w:hAnsi="Times New Roman"/>
          <w:sz w:val="28"/>
          <w:szCs w:val="28"/>
        </w:rPr>
        <w:t xml:space="preserve">- почтовым и личным письменным обращением – </w:t>
      </w:r>
      <w:r>
        <w:rPr>
          <w:rFonts w:ascii="Times New Roman" w:hAnsi="Times New Roman"/>
          <w:sz w:val="28"/>
          <w:szCs w:val="28"/>
        </w:rPr>
        <w:t>15 (33</w:t>
      </w:r>
      <w:r w:rsidRPr="00B66F38">
        <w:rPr>
          <w:rFonts w:ascii="Times New Roman" w:hAnsi="Times New Roman"/>
          <w:sz w:val="28"/>
          <w:szCs w:val="28"/>
        </w:rPr>
        <w:t>%).</w:t>
      </w:r>
    </w:p>
    <w:p w:rsidR="00B66F38" w:rsidRPr="00B66F38" w:rsidRDefault="00B66F38" w:rsidP="00B66F3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6F38">
        <w:rPr>
          <w:rFonts w:ascii="Times New Roman" w:hAnsi="Times New Roman"/>
          <w:sz w:val="28"/>
          <w:szCs w:val="28"/>
        </w:rPr>
        <w:tab/>
        <w:t xml:space="preserve">Во II </w:t>
      </w:r>
      <w:proofErr w:type="gramStart"/>
      <w:r w:rsidRPr="00B66F38">
        <w:rPr>
          <w:rFonts w:ascii="Times New Roman" w:hAnsi="Times New Roman"/>
          <w:sz w:val="28"/>
          <w:szCs w:val="28"/>
        </w:rPr>
        <w:t>квартале  2017</w:t>
      </w:r>
      <w:proofErr w:type="gramEnd"/>
      <w:r w:rsidRPr="00B66F38">
        <w:rPr>
          <w:rFonts w:ascii="Times New Roman" w:hAnsi="Times New Roman"/>
          <w:sz w:val="28"/>
          <w:szCs w:val="28"/>
        </w:rPr>
        <w:t xml:space="preserve"> года:</w:t>
      </w:r>
    </w:p>
    <w:p w:rsidR="00B66F38" w:rsidRPr="00B66F38" w:rsidRDefault="00B66F38" w:rsidP="00B66F3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6F38">
        <w:rPr>
          <w:rFonts w:ascii="Times New Roman" w:hAnsi="Times New Roman"/>
          <w:sz w:val="28"/>
          <w:szCs w:val="28"/>
        </w:rPr>
        <w:t xml:space="preserve"> -  </w:t>
      </w:r>
      <w:r>
        <w:rPr>
          <w:rFonts w:ascii="Times New Roman" w:hAnsi="Times New Roman"/>
          <w:sz w:val="28"/>
          <w:szCs w:val="28"/>
        </w:rPr>
        <w:t xml:space="preserve">путем электронного документа </w:t>
      </w:r>
      <w:proofErr w:type="gramStart"/>
      <w:r>
        <w:rPr>
          <w:rFonts w:ascii="Times New Roman" w:hAnsi="Times New Roman"/>
          <w:sz w:val="28"/>
          <w:szCs w:val="28"/>
        </w:rPr>
        <w:t>–  33</w:t>
      </w:r>
      <w:proofErr w:type="gramEnd"/>
      <w:r>
        <w:rPr>
          <w:rFonts w:ascii="Times New Roman" w:hAnsi="Times New Roman"/>
          <w:sz w:val="28"/>
          <w:szCs w:val="28"/>
        </w:rPr>
        <w:t xml:space="preserve"> (62</w:t>
      </w:r>
      <w:r w:rsidRPr="00B66F38">
        <w:rPr>
          <w:rFonts w:ascii="Times New Roman" w:hAnsi="Times New Roman"/>
          <w:sz w:val="28"/>
          <w:szCs w:val="28"/>
        </w:rPr>
        <w:t xml:space="preserve">%), </w:t>
      </w:r>
    </w:p>
    <w:p w:rsidR="00B66F38" w:rsidRDefault="00B66F38" w:rsidP="00B66F3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66F38">
        <w:rPr>
          <w:rFonts w:ascii="Times New Roman" w:hAnsi="Times New Roman"/>
          <w:sz w:val="28"/>
          <w:szCs w:val="28"/>
        </w:rPr>
        <w:t xml:space="preserve">- почтовым и личным </w:t>
      </w:r>
      <w:proofErr w:type="gramStart"/>
      <w:r w:rsidRPr="00B66F38">
        <w:rPr>
          <w:rFonts w:ascii="Times New Roman" w:hAnsi="Times New Roman"/>
          <w:sz w:val="28"/>
          <w:szCs w:val="28"/>
        </w:rPr>
        <w:t>письменным  обращением</w:t>
      </w:r>
      <w:proofErr w:type="gramEnd"/>
      <w:r w:rsidRPr="00B66F3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20</w:t>
      </w:r>
      <w:r w:rsidRPr="00B66F38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38</w:t>
      </w:r>
      <w:r w:rsidRPr="00B66F38">
        <w:rPr>
          <w:rFonts w:ascii="Times New Roman" w:hAnsi="Times New Roman"/>
          <w:sz w:val="28"/>
          <w:szCs w:val="28"/>
        </w:rPr>
        <w:t xml:space="preserve">%).  </w:t>
      </w:r>
    </w:p>
    <w:p w:rsidR="007638B6" w:rsidRDefault="005A5AB5" w:rsidP="007638B6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Специалистами министерства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второй  квартал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2018 года рассмотрено 75 обращений, из них с результатом «Рассмотрено.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Разъяснено»  -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100%.</w:t>
      </w:r>
      <w:r w:rsidR="00763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="007638B6" w:rsidRPr="007E220F">
        <w:rPr>
          <w:rFonts w:ascii="Times New Roman" w:hAnsi="Times New Roman" w:cs="Times New Roman"/>
          <w:color w:val="000000" w:themeColor="text1"/>
          <w:sz w:val="28"/>
          <w:szCs w:val="28"/>
        </w:rPr>
        <w:t>дно обращение – благодарность министру, дв</w:t>
      </w:r>
      <w:r w:rsidR="007638B6">
        <w:rPr>
          <w:rFonts w:ascii="Times New Roman" w:hAnsi="Times New Roman" w:cs="Times New Roman"/>
          <w:color w:val="000000" w:themeColor="text1"/>
          <w:sz w:val="28"/>
          <w:szCs w:val="28"/>
        </w:rPr>
        <w:t>а обращения не требовали ответа.</w:t>
      </w:r>
    </w:p>
    <w:p w:rsidR="005A5AB5" w:rsidRDefault="005A5AB5" w:rsidP="005A5AB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первый квартал 2018 года рассмотрено 46 обращений, из них с результатом ««Рассмотрено. Разъяснено» -  100%. </w:t>
      </w:r>
    </w:p>
    <w:p w:rsidR="005A5AB5" w:rsidRDefault="005A5AB5" w:rsidP="005A5AB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второй квартал 2017 года рассмотрено 53 обращения, из них:</w:t>
      </w:r>
    </w:p>
    <w:p w:rsidR="005A5AB5" w:rsidRDefault="005A5AB5" w:rsidP="005A5AB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«Рассмотрено. Разъяснено»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51, </w:t>
      </w:r>
    </w:p>
    <w:p w:rsidR="005A5AB5" w:rsidRDefault="005A5AB5" w:rsidP="005A5AB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«Поддержано» – 1,</w:t>
      </w:r>
    </w:p>
    <w:p w:rsidR="005A5AB5" w:rsidRDefault="005A5AB5" w:rsidP="005A5AB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«Поддержано,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меры приняты» – 1.</w:t>
      </w:r>
    </w:p>
    <w:p w:rsidR="002C600C" w:rsidRDefault="00CF0587" w:rsidP="009B7A3B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66D8">
        <w:rPr>
          <w:rFonts w:ascii="Times New Roman" w:hAnsi="Times New Roman"/>
          <w:color w:val="000000" w:themeColor="text1"/>
          <w:sz w:val="28"/>
          <w:szCs w:val="28"/>
        </w:rPr>
        <w:t>Наибольшее количество письменных обращений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 втором </w:t>
      </w:r>
      <w:r w:rsidRPr="007066D8">
        <w:rPr>
          <w:rFonts w:ascii="Times New Roman" w:hAnsi="Times New Roman"/>
          <w:color w:val="000000" w:themeColor="text1"/>
          <w:sz w:val="28"/>
          <w:szCs w:val="28"/>
        </w:rPr>
        <w:t xml:space="preserve">квартале 2018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поступило</w:t>
      </w:r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жителей</w:t>
      </w:r>
      <w:r w:rsidRPr="002C600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600C" w:rsidRPr="002C600C">
        <w:rPr>
          <w:rFonts w:ascii="Times New Roman" w:hAnsi="Times New Roman"/>
          <w:color w:val="000000" w:themeColor="text1"/>
          <w:sz w:val="28"/>
          <w:szCs w:val="28"/>
        </w:rPr>
        <w:t xml:space="preserve">Новосибирского, </w:t>
      </w:r>
      <w:proofErr w:type="spellStart"/>
      <w:proofErr w:type="gramStart"/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622A08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proofErr w:type="spellStart"/>
      <w:r w:rsidR="002C600C" w:rsidRPr="002C600C">
        <w:rPr>
          <w:rFonts w:ascii="Times New Roman" w:hAnsi="Times New Roman"/>
          <w:color w:val="000000" w:themeColor="text1"/>
          <w:sz w:val="28"/>
          <w:szCs w:val="28"/>
        </w:rPr>
        <w:t>Доволенского</w:t>
      </w:r>
      <w:proofErr w:type="spellEnd"/>
      <w:proofErr w:type="gramEnd"/>
      <w:r w:rsidR="002C600C" w:rsidRPr="002C600C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2C600C" w:rsidRPr="002C600C">
        <w:rPr>
          <w:rFonts w:ascii="Times New Roman" w:hAnsi="Times New Roman"/>
          <w:color w:val="000000" w:themeColor="text1"/>
          <w:sz w:val="28"/>
          <w:szCs w:val="28"/>
        </w:rPr>
        <w:t>Мошковского</w:t>
      </w:r>
      <w:proofErr w:type="spellEnd"/>
      <w:r w:rsidR="002C600C" w:rsidRPr="002C600C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2C600C" w:rsidRPr="002C600C">
        <w:rPr>
          <w:rFonts w:ascii="Times New Roman" w:hAnsi="Times New Roman"/>
          <w:color w:val="000000" w:themeColor="text1"/>
          <w:sz w:val="28"/>
          <w:szCs w:val="28"/>
        </w:rPr>
        <w:t>Колыванского</w:t>
      </w:r>
      <w:proofErr w:type="spellEnd"/>
      <w:r w:rsidR="002C600C" w:rsidRPr="002C600C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2C600C" w:rsidRPr="002C600C">
        <w:rPr>
          <w:rFonts w:ascii="Times New Roman" w:hAnsi="Times New Roman"/>
          <w:color w:val="000000" w:themeColor="text1"/>
          <w:sz w:val="28"/>
          <w:szCs w:val="28"/>
        </w:rPr>
        <w:t>Маслянинского</w:t>
      </w:r>
      <w:proofErr w:type="spellEnd"/>
      <w:r w:rsidR="002C600C" w:rsidRPr="002C600C">
        <w:rPr>
          <w:rFonts w:ascii="Times New Roman" w:hAnsi="Times New Roman"/>
          <w:color w:val="000000" w:themeColor="text1"/>
          <w:sz w:val="28"/>
          <w:szCs w:val="28"/>
        </w:rPr>
        <w:t xml:space="preserve">, Карасукского, Убинского,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Татарского,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Баганского</w:t>
      </w:r>
      <w:proofErr w:type="spellEnd"/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Pr="0062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C600C" w:rsidRPr="002C600C">
        <w:rPr>
          <w:rFonts w:ascii="Times New Roman" w:hAnsi="Times New Roman"/>
          <w:color w:val="000000" w:themeColor="text1"/>
          <w:sz w:val="28"/>
          <w:szCs w:val="28"/>
        </w:rPr>
        <w:t>Коченевского</w:t>
      </w:r>
      <w:proofErr w:type="spellEnd"/>
      <w:r w:rsidR="002C600C" w:rsidRPr="002C600C">
        <w:rPr>
          <w:rFonts w:ascii="Times New Roman" w:hAnsi="Times New Roman"/>
          <w:color w:val="000000" w:themeColor="text1"/>
          <w:sz w:val="28"/>
          <w:szCs w:val="28"/>
        </w:rPr>
        <w:t xml:space="preserve"> районов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2C600C" w:rsidRPr="002C600C">
        <w:rPr>
          <w:rFonts w:ascii="Times New Roman" w:hAnsi="Times New Roman"/>
          <w:color w:val="000000" w:themeColor="text1"/>
          <w:sz w:val="28"/>
          <w:szCs w:val="28"/>
        </w:rPr>
        <w:t xml:space="preserve"> города Новосибирска.</w:t>
      </w:r>
    </w:p>
    <w:p w:rsidR="005A5AB5" w:rsidRDefault="005A5AB5" w:rsidP="005A5AB5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6D8">
        <w:rPr>
          <w:rFonts w:ascii="Times New Roman" w:hAnsi="Times New Roman"/>
          <w:color w:val="000000" w:themeColor="text1"/>
          <w:sz w:val="28"/>
          <w:szCs w:val="28"/>
        </w:rPr>
        <w:t xml:space="preserve">Наибольшее количество письменных обращений в первом квартале 2018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поступило</w:t>
      </w:r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жителей Новосибирского,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Колыван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Венгеровского, Убинского,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proofErr w:type="gram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Кыштовского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Коченевского</w:t>
      </w:r>
      <w:proofErr w:type="spellEnd"/>
      <w:proofErr w:type="gram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Баганского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Карасукского,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Болотнинского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Татарского,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</w:t>
      </w:r>
      <w:proofErr w:type="spellEnd"/>
      <w:r w:rsidRPr="007066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районов,  г. Новосибирска, г. Бердска, г. Самары, г. Москвы и Саратовской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C600C" w:rsidRPr="006A1C24" w:rsidRDefault="002C600C" w:rsidP="002C600C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>Наибольшее количество письменных обращений в</w:t>
      </w:r>
      <w:r>
        <w:rPr>
          <w:rFonts w:ascii="Times New Roman" w:hAnsi="Times New Roman"/>
          <w:sz w:val="28"/>
          <w:szCs w:val="28"/>
        </w:rPr>
        <w:t>о</w:t>
      </w:r>
      <w:r w:rsidRPr="00421778">
        <w:rPr>
          <w:rFonts w:ascii="Times New Roman" w:hAnsi="Times New Roman"/>
          <w:sz w:val="28"/>
          <w:szCs w:val="28"/>
        </w:rPr>
        <w:t xml:space="preserve"> </w:t>
      </w:r>
      <w:r w:rsidR="007638B6">
        <w:rPr>
          <w:rFonts w:ascii="Times New Roman" w:hAnsi="Times New Roman"/>
          <w:sz w:val="28"/>
          <w:szCs w:val="28"/>
        </w:rPr>
        <w:t>втором квартале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177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42177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421778">
        <w:rPr>
          <w:rFonts w:ascii="Times New Roman" w:hAnsi="Times New Roman"/>
          <w:sz w:val="28"/>
          <w:szCs w:val="28"/>
        </w:rPr>
        <w:t>поступило от жителей</w:t>
      </w:r>
      <w:r w:rsidRPr="006A1C2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г.Новосибирска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г.Искитима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г.Москвы</w:t>
      </w:r>
      <w:proofErr w:type="spellEnd"/>
      <w:r>
        <w:rPr>
          <w:rFonts w:ascii="Times New Roman" w:hAnsi="Times New Roman"/>
          <w:sz w:val="28"/>
          <w:szCs w:val="28"/>
        </w:rPr>
        <w:t xml:space="preserve">, Новосибирского, Татарского, </w:t>
      </w: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Усть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-Тарского, </w:t>
      </w:r>
      <w:proofErr w:type="spellStart"/>
      <w:r>
        <w:rPr>
          <w:rFonts w:ascii="Times New Roman" w:hAnsi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Татарского, Краснозерского,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Карасукского,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районов области.  </w:t>
      </w:r>
    </w:p>
    <w:p w:rsidR="007638B6" w:rsidRDefault="007638B6" w:rsidP="008B2D70">
      <w:pPr>
        <w:pStyle w:val="a4"/>
        <w:tabs>
          <w:tab w:val="left" w:pos="-567"/>
        </w:tabs>
        <w:spacing w:line="360" w:lineRule="auto"/>
        <w:ind w:firstLine="142"/>
        <w:jc w:val="both"/>
        <w:rPr>
          <w:rFonts w:ascii="Times New Roman" w:hAnsi="Times New Roman"/>
          <w:sz w:val="28"/>
          <w:szCs w:val="28"/>
        </w:rPr>
      </w:pPr>
    </w:p>
    <w:p w:rsidR="002C600C" w:rsidRPr="0096704B" w:rsidRDefault="008B2D70" w:rsidP="008B2D70">
      <w:pPr>
        <w:pStyle w:val="a4"/>
        <w:tabs>
          <w:tab w:val="left" w:pos="-567"/>
        </w:tabs>
        <w:spacing w:line="36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AE8D3C4" wp14:editId="0228EE1B">
            <wp:extent cx="6326909" cy="4784090"/>
            <wp:effectExtent l="0" t="0" r="17145" b="1651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638B6" w:rsidRDefault="00D74DC3" w:rsidP="007638B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Личный прием: а</w:t>
      </w:r>
      <w:r w:rsidR="006A1C24" w:rsidRPr="00854A77">
        <w:rPr>
          <w:rFonts w:ascii="Times New Roman" w:hAnsi="Times New Roman"/>
          <w:b/>
          <w:sz w:val="28"/>
          <w:szCs w:val="28"/>
        </w:rPr>
        <w:t>нализ количества и характер обращений</w:t>
      </w:r>
    </w:p>
    <w:p w:rsidR="006A1C24" w:rsidRDefault="007638B6" w:rsidP="007638B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</w:t>
      </w:r>
      <w:r w:rsidR="006A1C24">
        <w:rPr>
          <w:rFonts w:ascii="Times New Roman" w:hAnsi="Times New Roman"/>
          <w:b/>
          <w:sz w:val="28"/>
          <w:szCs w:val="28"/>
        </w:rPr>
        <w:t xml:space="preserve">а </w:t>
      </w:r>
      <w:r w:rsidR="00CF673F">
        <w:rPr>
          <w:rFonts w:ascii="Times New Roman" w:hAnsi="Times New Roman"/>
          <w:b/>
          <w:sz w:val="28"/>
          <w:szCs w:val="28"/>
          <w:lang w:val="en-US"/>
        </w:rPr>
        <w:t>I</w:t>
      </w:r>
      <w:r w:rsidR="00055B33">
        <w:rPr>
          <w:rFonts w:ascii="Times New Roman" w:hAnsi="Times New Roman"/>
          <w:b/>
          <w:sz w:val="28"/>
          <w:szCs w:val="28"/>
          <w:lang w:val="en-US"/>
        </w:rPr>
        <w:t>I</w:t>
      </w:r>
      <w:r w:rsidR="006A1C24">
        <w:rPr>
          <w:rFonts w:ascii="Times New Roman" w:hAnsi="Times New Roman"/>
          <w:b/>
          <w:sz w:val="28"/>
          <w:szCs w:val="28"/>
        </w:rPr>
        <w:t xml:space="preserve"> квартал 201</w:t>
      </w:r>
      <w:r w:rsidR="007066D8">
        <w:rPr>
          <w:rFonts w:ascii="Times New Roman" w:hAnsi="Times New Roman"/>
          <w:b/>
          <w:sz w:val="28"/>
          <w:szCs w:val="28"/>
        </w:rPr>
        <w:t>8</w:t>
      </w:r>
      <w:r w:rsidR="006A1C24">
        <w:rPr>
          <w:rFonts w:ascii="Times New Roman" w:hAnsi="Times New Roman"/>
          <w:b/>
          <w:sz w:val="28"/>
          <w:szCs w:val="28"/>
        </w:rPr>
        <w:t xml:space="preserve"> года</w:t>
      </w:r>
      <w:r w:rsidR="006A1C24" w:rsidRPr="00854A77">
        <w:rPr>
          <w:rFonts w:ascii="Times New Roman" w:hAnsi="Times New Roman"/>
          <w:b/>
          <w:sz w:val="28"/>
          <w:szCs w:val="28"/>
        </w:rPr>
        <w:t>:</w:t>
      </w:r>
    </w:p>
    <w:p w:rsidR="007638B6" w:rsidRPr="00854A77" w:rsidRDefault="007638B6" w:rsidP="007638B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2EA9" w:rsidRDefault="00D02EA9" w:rsidP="00D97BC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02EA9">
        <w:rPr>
          <w:rFonts w:ascii="Times New Roman" w:hAnsi="Times New Roman"/>
          <w:sz w:val="28"/>
          <w:szCs w:val="28"/>
        </w:rPr>
        <w:t xml:space="preserve"> соответствии с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 и органах местного самоуправления муниципальных образований Новосибирской области» установлен единый день личного приема граждан</w:t>
      </w:r>
      <w:r>
        <w:rPr>
          <w:rFonts w:ascii="Times New Roman" w:hAnsi="Times New Roman"/>
          <w:sz w:val="28"/>
          <w:szCs w:val="28"/>
        </w:rPr>
        <w:t>.</w:t>
      </w:r>
      <w:r w:rsidRPr="00D02EA9">
        <w:rPr>
          <w:rFonts w:ascii="Times New Roman" w:hAnsi="Times New Roman"/>
          <w:sz w:val="28"/>
          <w:szCs w:val="28"/>
        </w:rPr>
        <w:t xml:space="preserve"> Граждане имеют право обращаться лично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  министру</w:t>
      </w:r>
      <w:proofErr w:type="gramEnd"/>
      <w:r w:rsidR="00D74D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региональной политики Новосибирской области </w:t>
      </w:r>
      <w:r w:rsidR="00D74DC3">
        <w:rPr>
          <w:rFonts w:ascii="Times New Roman" w:hAnsi="Times New Roman"/>
          <w:sz w:val="28"/>
          <w:szCs w:val="28"/>
        </w:rPr>
        <w:t xml:space="preserve">либо лицу, его замещающему,  </w:t>
      </w:r>
      <w:r w:rsidRPr="00D02EA9">
        <w:rPr>
          <w:rFonts w:ascii="Times New Roman" w:hAnsi="Times New Roman"/>
          <w:sz w:val="28"/>
          <w:szCs w:val="28"/>
        </w:rPr>
        <w:t>кажд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D02EA9">
        <w:rPr>
          <w:rFonts w:ascii="Times New Roman" w:hAnsi="Times New Roman"/>
          <w:sz w:val="28"/>
          <w:szCs w:val="28"/>
        </w:rPr>
        <w:t xml:space="preserve"> пятниц</w:t>
      </w:r>
      <w:r>
        <w:rPr>
          <w:rFonts w:ascii="Times New Roman" w:hAnsi="Times New Roman"/>
          <w:sz w:val="28"/>
          <w:szCs w:val="28"/>
        </w:rPr>
        <w:t>у</w:t>
      </w:r>
      <w:r w:rsidRPr="00D02EA9">
        <w:rPr>
          <w:rFonts w:ascii="Times New Roman" w:hAnsi="Times New Roman"/>
          <w:sz w:val="28"/>
          <w:szCs w:val="28"/>
        </w:rPr>
        <w:t xml:space="preserve"> месяца с 14.00 до 17.00</w:t>
      </w:r>
      <w:r>
        <w:rPr>
          <w:rFonts w:ascii="Times New Roman" w:hAnsi="Times New Roman"/>
          <w:sz w:val="28"/>
          <w:szCs w:val="28"/>
        </w:rPr>
        <w:t>.</w:t>
      </w:r>
    </w:p>
    <w:p w:rsidR="00A66B78" w:rsidRPr="00A66B78" w:rsidRDefault="003559B9" w:rsidP="003559B9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личном</w:t>
      </w:r>
      <w:r w:rsidR="00A66B78" w:rsidRPr="00A66B78">
        <w:rPr>
          <w:rFonts w:ascii="Times New Roman" w:hAnsi="Times New Roman"/>
          <w:sz w:val="28"/>
          <w:szCs w:val="28"/>
        </w:rPr>
        <w:t xml:space="preserve"> прием</w:t>
      </w:r>
      <w:r>
        <w:rPr>
          <w:rFonts w:ascii="Times New Roman" w:hAnsi="Times New Roman"/>
          <w:sz w:val="28"/>
          <w:szCs w:val="28"/>
        </w:rPr>
        <w:t>е</w:t>
      </w:r>
      <w:r w:rsidR="00A66B78" w:rsidRPr="00A66B78">
        <w:rPr>
          <w:rFonts w:ascii="Times New Roman" w:hAnsi="Times New Roman"/>
          <w:sz w:val="28"/>
          <w:szCs w:val="28"/>
        </w:rPr>
        <w:t xml:space="preserve"> в </w:t>
      </w:r>
      <w:r w:rsidR="00A66B78" w:rsidRPr="003559B9">
        <w:rPr>
          <w:rFonts w:ascii="Times New Roman" w:hAnsi="Times New Roman"/>
          <w:sz w:val="28"/>
          <w:szCs w:val="28"/>
        </w:rPr>
        <w:t xml:space="preserve">министерство </w:t>
      </w:r>
      <w:r w:rsidRPr="003559B9">
        <w:rPr>
          <w:rFonts w:ascii="Times New Roman" w:hAnsi="Times New Roman"/>
          <w:sz w:val="28"/>
          <w:szCs w:val="28"/>
        </w:rPr>
        <w:t>в</w:t>
      </w:r>
      <w:r w:rsidRPr="003559B9">
        <w:rPr>
          <w:rFonts w:ascii="Times New Roman" w:hAnsi="Times New Roman"/>
          <w:sz w:val="28"/>
          <w:szCs w:val="28"/>
        </w:rPr>
        <w:t xml:space="preserve">о </w:t>
      </w:r>
      <w:r w:rsidR="007638B6" w:rsidRPr="003559B9">
        <w:rPr>
          <w:rFonts w:ascii="Times New Roman" w:hAnsi="Times New Roman"/>
          <w:sz w:val="28"/>
          <w:szCs w:val="28"/>
        </w:rPr>
        <w:t>втором квартале</w:t>
      </w:r>
      <w:r w:rsidRPr="003559B9">
        <w:rPr>
          <w:rFonts w:ascii="Times New Roman" w:hAnsi="Times New Roman"/>
          <w:sz w:val="28"/>
          <w:szCs w:val="28"/>
        </w:rPr>
        <w:t xml:space="preserve"> 2018 </w:t>
      </w:r>
      <w:r w:rsidR="00A66B78" w:rsidRPr="003559B9">
        <w:rPr>
          <w:rFonts w:ascii="Times New Roman" w:hAnsi="Times New Roman"/>
          <w:sz w:val="28"/>
          <w:szCs w:val="28"/>
        </w:rPr>
        <w:t>года</w:t>
      </w:r>
      <w:r w:rsidR="00A66B78" w:rsidRPr="00A66B78">
        <w:rPr>
          <w:rFonts w:ascii="Times New Roman" w:hAnsi="Times New Roman"/>
          <w:sz w:val="28"/>
          <w:szCs w:val="28"/>
        </w:rPr>
        <w:t xml:space="preserve"> </w:t>
      </w:r>
      <w:r w:rsidRPr="002E1690">
        <w:rPr>
          <w:rFonts w:ascii="Times New Roman" w:hAnsi="Times New Roman"/>
          <w:sz w:val="28"/>
          <w:szCs w:val="28"/>
        </w:rPr>
        <w:t>был</w:t>
      </w:r>
      <w:r>
        <w:rPr>
          <w:rFonts w:ascii="Times New Roman" w:hAnsi="Times New Roman"/>
          <w:sz w:val="28"/>
          <w:szCs w:val="28"/>
        </w:rPr>
        <w:t>и приняты</w:t>
      </w:r>
      <w:r w:rsidRPr="000054BC">
        <w:rPr>
          <w:rFonts w:ascii="Times New Roman" w:hAnsi="Times New Roman"/>
          <w:sz w:val="28"/>
          <w:szCs w:val="28"/>
        </w:rPr>
        <w:t xml:space="preserve"> 4 </w:t>
      </w:r>
      <w:r>
        <w:rPr>
          <w:rFonts w:ascii="Times New Roman" w:hAnsi="Times New Roman"/>
          <w:sz w:val="28"/>
          <w:szCs w:val="28"/>
        </w:rPr>
        <w:t xml:space="preserve">заявителя. </w:t>
      </w:r>
      <w:r>
        <w:rPr>
          <w:rFonts w:ascii="Times New Roman" w:hAnsi="Times New Roman"/>
          <w:sz w:val="28"/>
          <w:szCs w:val="28"/>
        </w:rPr>
        <w:t>В</w:t>
      </w:r>
      <w:r w:rsidR="00A66B78" w:rsidRPr="00A66B78">
        <w:rPr>
          <w:rFonts w:ascii="Times New Roman" w:hAnsi="Times New Roman"/>
          <w:sz w:val="28"/>
          <w:szCs w:val="28"/>
        </w:rPr>
        <w:t>опрос</w:t>
      </w:r>
      <w:r>
        <w:rPr>
          <w:rFonts w:ascii="Times New Roman" w:hAnsi="Times New Roman"/>
          <w:sz w:val="28"/>
          <w:szCs w:val="28"/>
        </w:rPr>
        <w:t>ы</w:t>
      </w:r>
      <w:r w:rsidR="00A66B78" w:rsidRPr="00A66B78">
        <w:rPr>
          <w:rFonts w:ascii="Times New Roman" w:hAnsi="Times New Roman"/>
          <w:sz w:val="28"/>
          <w:szCs w:val="28"/>
        </w:rPr>
        <w:t xml:space="preserve"> касал</w:t>
      </w:r>
      <w:r>
        <w:rPr>
          <w:rFonts w:ascii="Times New Roman" w:hAnsi="Times New Roman"/>
          <w:sz w:val="28"/>
          <w:szCs w:val="28"/>
        </w:rPr>
        <w:t xml:space="preserve">ись </w:t>
      </w:r>
      <w:r w:rsidR="00A66B78" w:rsidRPr="00A66B78">
        <w:rPr>
          <w:rFonts w:ascii="Times New Roman" w:hAnsi="Times New Roman"/>
          <w:sz w:val="28"/>
          <w:szCs w:val="28"/>
        </w:rPr>
        <w:t>включения НООО «Культурное наследие» в реестр социально-ориентирован</w:t>
      </w:r>
      <w:r>
        <w:rPr>
          <w:rFonts w:ascii="Times New Roman" w:hAnsi="Times New Roman"/>
          <w:sz w:val="28"/>
          <w:szCs w:val="28"/>
        </w:rPr>
        <w:t xml:space="preserve">ных некоммерческих организаций; </w:t>
      </w:r>
      <w:r w:rsidR="00A66B78" w:rsidRPr="00A66B78">
        <w:rPr>
          <w:rFonts w:ascii="Times New Roman" w:hAnsi="Times New Roman"/>
          <w:sz w:val="28"/>
          <w:szCs w:val="28"/>
        </w:rPr>
        <w:t xml:space="preserve">повышения эффективности работы глав муниципальных образований Новосибирской области; оказания содействия в разрешении сложившейся ситуации в </w:t>
      </w:r>
      <w:proofErr w:type="spellStart"/>
      <w:r w:rsidR="00A66B78" w:rsidRPr="00A66B78">
        <w:rPr>
          <w:rFonts w:ascii="Times New Roman" w:hAnsi="Times New Roman"/>
          <w:sz w:val="28"/>
          <w:szCs w:val="28"/>
        </w:rPr>
        <w:t>Барлакском</w:t>
      </w:r>
      <w:proofErr w:type="spellEnd"/>
      <w:r w:rsidR="00A66B78" w:rsidRPr="00A66B78"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 w:rsidR="00A66B78" w:rsidRPr="00A66B78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="00A66B78" w:rsidRPr="00A66B78">
        <w:rPr>
          <w:rFonts w:ascii="Times New Roman" w:hAnsi="Times New Roman"/>
          <w:sz w:val="28"/>
          <w:szCs w:val="28"/>
        </w:rPr>
        <w:t xml:space="preserve"> района Новосибирской области и о неудовлетворительной работе администрации Новосибирского района, присоединении территории Новосибирского района к городу Новосибирску. Всем заявителям были даны устные разъяснения в ходе личного приема.</w:t>
      </w:r>
    </w:p>
    <w:p w:rsidR="007638B6" w:rsidRDefault="003559B9" w:rsidP="007638B6">
      <w:pPr>
        <w:autoSpaceDE w:val="0"/>
        <w:autoSpaceDN w:val="0"/>
        <w:spacing w:after="0" w:line="36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769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537692">
        <w:rPr>
          <w:rFonts w:ascii="Times New Roman" w:hAnsi="Times New Roman" w:cs="Times New Roman"/>
          <w:sz w:val="28"/>
          <w:szCs w:val="28"/>
        </w:rPr>
        <w:t>личный  прием</w:t>
      </w:r>
      <w:proofErr w:type="gramEnd"/>
      <w:r w:rsidRPr="00537692">
        <w:rPr>
          <w:rFonts w:ascii="Times New Roman" w:hAnsi="Times New Roman" w:cs="Times New Roman"/>
          <w:sz w:val="28"/>
          <w:szCs w:val="28"/>
        </w:rPr>
        <w:t xml:space="preserve"> к  </w:t>
      </w:r>
      <w:r w:rsidRPr="003559B9">
        <w:rPr>
          <w:rFonts w:ascii="Times New Roman" w:hAnsi="Times New Roman" w:cs="Times New Roman"/>
          <w:sz w:val="28"/>
          <w:szCs w:val="28"/>
        </w:rPr>
        <w:t xml:space="preserve">министру в </w:t>
      </w:r>
      <w:r w:rsidRPr="003559B9">
        <w:rPr>
          <w:rFonts w:ascii="Times New Roman" w:hAnsi="Times New Roman" w:cs="Times New Roman"/>
          <w:sz w:val="28"/>
          <w:szCs w:val="28"/>
        </w:rPr>
        <w:t xml:space="preserve">первом </w:t>
      </w:r>
      <w:r w:rsidRPr="003559B9">
        <w:rPr>
          <w:rFonts w:ascii="Times New Roman" w:hAnsi="Times New Roman" w:cs="Times New Roman"/>
          <w:sz w:val="28"/>
          <w:szCs w:val="28"/>
        </w:rPr>
        <w:t xml:space="preserve"> квартале  2018 года обратились</w:t>
      </w:r>
      <w:r w:rsidRPr="00537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7638B6">
        <w:rPr>
          <w:rFonts w:ascii="Times New Roman" w:hAnsi="Times New Roman" w:cs="Times New Roman"/>
          <w:sz w:val="28"/>
          <w:szCs w:val="28"/>
        </w:rPr>
        <w:t>заявителя</w:t>
      </w:r>
      <w:r w:rsidRPr="00537692">
        <w:rPr>
          <w:rFonts w:ascii="Times New Roman" w:hAnsi="Times New Roman" w:cs="Times New Roman"/>
          <w:sz w:val="28"/>
          <w:szCs w:val="28"/>
        </w:rPr>
        <w:t>. Вопросы касались сложившейся ситуации в</w:t>
      </w:r>
      <w:r w:rsidR="007638B6">
        <w:rPr>
          <w:rFonts w:ascii="Times New Roman" w:hAnsi="Times New Roman" w:cs="Times New Roman"/>
          <w:sz w:val="28"/>
          <w:szCs w:val="28"/>
        </w:rPr>
        <w:t xml:space="preserve"> г. Татарске и Татарском районе;</w:t>
      </w:r>
      <w:r w:rsidRPr="00537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Краснообск</w:t>
      </w:r>
      <w:proofErr w:type="spellEnd"/>
      <w:r w:rsidR="007638B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014342">
        <w:rPr>
          <w:rFonts w:ascii="Times New Roman" w:hAnsi="Times New Roman" w:cs="Times New Roman"/>
          <w:sz w:val="28"/>
          <w:szCs w:val="28"/>
        </w:rPr>
        <w:t xml:space="preserve"> совместно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14342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14342">
        <w:rPr>
          <w:rFonts w:ascii="Times New Roman" w:hAnsi="Times New Roman" w:cs="Times New Roman"/>
          <w:sz w:val="28"/>
          <w:szCs w:val="28"/>
        </w:rPr>
        <w:t xml:space="preserve"> работы на 2018 год НРОО "Ветераны Силовых Структур Родины" и министерства региональной </w:t>
      </w:r>
      <w:r w:rsidR="007638B6" w:rsidRPr="00014342">
        <w:rPr>
          <w:rFonts w:ascii="Times New Roman" w:hAnsi="Times New Roman" w:cs="Times New Roman"/>
          <w:sz w:val="28"/>
          <w:szCs w:val="28"/>
        </w:rPr>
        <w:t>политик</w:t>
      </w:r>
      <w:r w:rsidR="007638B6">
        <w:rPr>
          <w:rFonts w:ascii="Times New Roman" w:hAnsi="Times New Roman" w:cs="Times New Roman"/>
          <w:sz w:val="28"/>
          <w:szCs w:val="28"/>
        </w:rPr>
        <w:t>и</w:t>
      </w:r>
      <w:r w:rsidRPr="0001434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8B6">
        <w:rPr>
          <w:rFonts w:ascii="Times New Roman" w:eastAsia="Times New Roman" w:hAnsi="Times New Roman"/>
          <w:bCs/>
          <w:sz w:val="28"/>
          <w:szCs w:val="28"/>
          <w:lang w:eastAsia="ru-RU"/>
        </w:rPr>
        <w:t>Всем з</w:t>
      </w:r>
      <w:r w:rsidR="007638B6" w:rsidRPr="00A70F9F">
        <w:rPr>
          <w:rFonts w:ascii="Times New Roman" w:eastAsia="Times New Roman" w:hAnsi="Times New Roman"/>
          <w:bCs/>
          <w:sz w:val="28"/>
          <w:szCs w:val="28"/>
          <w:lang w:eastAsia="ru-RU"/>
        </w:rPr>
        <w:t>аявител</w:t>
      </w:r>
      <w:r w:rsidR="007638B6">
        <w:rPr>
          <w:rFonts w:ascii="Times New Roman" w:eastAsia="Times New Roman" w:hAnsi="Times New Roman"/>
          <w:bCs/>
          <w:sz w:val="28"/>
          <w:szCs w:val="28"/>
          <w:lang w:eastAsia="ru-RU"/>
        </w:rPr>
        <w:t>ям</w:t>
      </w:r>
      <w:r w:rsidR="007638B6" w:rsidRPr="00A70F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были даны устные разъяснения в ходе личного приема.</w:t>
      </w:r>
    </w:p>
    <w:p w:rsidR="003559B9" w:rsidRDefault="003559B9" w:rsidP="007638B6">
      <w:pPr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личном</w:t>
      </w:r>
      <w:r w:rsidRPr="00A66B78">
        <w:rPr>
          <w:rFonts w:ascii="Times New Roman" w:eastAsia="Calibri" w:hAnsi="Times New Roman" w:cs="Times New Roman"/>
          <w:sz w:val="28"/>
          <w:szCs w:val="28"/>
        </w:rPr>
        <w:t xml:space="preserve"> прием</w:t>
      </w:r>
      <w:r>
        <w:rPr>
          <w:rFonts w:ascii="Times New Roman" w:hAnsi="Times New Roman"/>
          <w:sz w:val="28"/>
          <w:szCs w:val="28"/>
        </w:rPr>
        <w:t>е</w:t>
      </w:r>
      <w:r w:rsidRPr="00A66B78">
        <w:rPr>
          <w:rFonts w:ascii="Times New Roman" w:eastAsia="Calibri" w:hAnsi="Times New Roman" w:cs="Times New Roman"/>
          <w:sz w:val="28"/>
          <w:szCs w:val="28"/>
        </w:rPr>
        <w:t xml:space="preserve"> в министерств</w:t>
      </w:r>
      <w:r w:rsidR="007638B6">
        <w:rPr>
          <w:rFonts w:ascii="Times New Roman" w:eastAsia="Calibri" w:hAnsi="Times New Roman" w:cs="Times New Roman"/>
          <w:sz w:val="28"/>
          <w:szCs w:val="28"/>
        </w:rPr>
        <w:t>е</w:t>
      </w:r>
      <w:r w:rsidRPr="00A66B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559B9">
        <w:rPr>
          <w:rFonts w:ascii="Times New Roman" w:hAnsi="Times New Roman"/>
          <w:sz w:val="28"/>
          <w:szCs w:val="28"/>
        </w:rPr>
        <w:t xml:space="preserve">во </w:t>
      </w:r>
      <w:proofErr w:type="gramStart"/>
      <w:r w:rsidRPr="003559B9">
        <w:rPr>
          <w:rFonts w:ascii="Times New Roman" w:hAnsi="Times New Roman"/>
          <w:sz w:val="28"/>
          <w:szCs w:val="28"/>
        </w:rPr>
        <w:t>втором  квартале</w:t>
      </w:r>
      <w:proofErr w:type="gramEnd"/>
      <w:r w:rsidRPr="003559B9">
        <w:rPr>
          <w:rFonts w:ascii="Times New Roman" w:hAnsi="Times New Roman"/>
          <w:sz w:val="28"/>
          <w:szCs w:val="28"/>
        </w:rPr>
        <w:t xml:space="preserve"> 201</w:t>
      </w:r>
      <w:r w:rsidRPr="003559B9">
        <w:rPr>
          <w:rFonts w:ascii="Times New Roman" w:hAnsi="Times New Roman"/>
          <w:sz w:val="28"/>
          <w:szCs w:val="28"/>
        </w:rPr>
        <w:t>7</w:t>
      </w:r>
      <w:r w:rsidRPr="003559B9">
        <w:rPr>
          <w:rFonts w:ascii="Times New Roman" w:hAnsi="Times New Roman"/>
          <w:sz w:val="28"/>
          <w:szCs w:val="28"/>
        </w:rPr>
        <w:t xml:space="preserve"> </w:t>
      </w:r>
      <w:r w:rsidRPr="003559B9">
        <w:rPr>
          <w:rFonts w:ascii="Times New Roman" w:eastAsia="Calibri" w:hAnsi="Times New Roman" w:cs="Times New Roman"/>
          <w:sz w:val="28"/>
          <w:szCs w:val="28"/>
        </w:rPr>
        <w:t>года</w:t>
      </w:r>
      <w:r w:rsidRPr="003559B9">
        <w:rPr>
          <w:rFonts w:ascii="Times New Roman" w:hAnsi="Times New Roman"/>
          <w:sz w:val="28"/>
          <w:szCs w:val="28"/>
        </w:rPr>
        <w:t xml:space="preserve"> было принято 3 заявителя. </w:t>
      </w:r>
      <w:r w:rsidR="00A66B78" w:rsidRPr="003559B9">
        <w:rPr>
          <w:rFonts w:ascii="Times New Roman" w:eastAsia="Calibri" w:hAnsi="Times New Roman" w:cs="Times New Roman"/>
          <w:sz w:val="28"/>
          <w:szCs w:val="28"/>
        </w:rPr>
        <w:t>Вопрос</w:t>
      </w:r>
      <w:r w:rsidRPr="003559B9">
        <w:rPr>
          <w:rFonts w:ascii="Times New Roman" w:hAnsi="Times New Roman"/>
          <w:sz w:val="28"/>
          <w:szCs w:val="28"/>
        </w:rPr>
        <w:t>ы</w:t>
      </w:r>
      <w:r w:rsidR="00A66B78" w:rsidRPr="003559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66B78" w:rsidRPr="003559B9">
        <w:rPr>
          <w:rFonts w:ascii="Times New Roman" w:eastAsia="Calibri" w:hAnsi="Times New Roman" w:cs="Times New Roman"/>
          <w:sz w:val="28"/>
          <w:szCs w:val="28"/>
        </w:rPr>
        <w:t>касал</w:t>
      </w:r>
      <w:r w:rsidRPr="003559B9">
        <w:rPr>
          <w:rFonts w:ascii="Times New Roman" w:hAnsi="Times New Roman"/>
          <w:sz w:val="28"/>
          <w:szCs w:val="28"/>
        </w:rPr>
        <w:t xml:space="preserve">ись </w:t>
      </w:r>
      <w:r w:rsidR="00A66B78" w:rsidRPr="003559B9">
        <w:rPr>
          <w:rFonts w:ascii="Times New Roman" w:eastAsia="Calibri" w:hAnsi="Times New Roman" w:cs="Times New Roman"/>
          <w:sz w:val="28"/>
          <w:szCs w:val="28"/>
        </w:rPr>
        <w:t xml:space="preserve"> формирования</w:t>
      </w:r>
      <w:proofErr w:type="gramEnd"/>
      <w:r w:rsidR="00A66B78" w:rsidRPr="003559B9">
        <w:rPr>
          <w:rFonts w:ascii="Times New Roman" w:eastAsia="Calibri" w:hAnsi="Times New Roman" w:cs="Times New Roman"/>
          <w:sz w:val="28"/>
          <w:szCs w:val="28"/>
        </w:rPr>
        <w:t xml:space="preserve"> центра патриотическог</w:t>
      </w:r>
      <w:r w:rsidR="00A66B78" w:rsidRPr="00A66B78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воспитания на базе министерства;</w:t>
      </w:r>
      <w:r w:rsidRPr="003559B9">
        <w:rPr>
          <w:rFonts w:ascii="Times New Roman" w:hAnsi="Times New Roman"/>
          <w:sz w:val="28"/>
          <w:szCs w:val="28"/>
        </w:rPr>
        <w:t xml:space="preserve"> </w:t>
      </w:r>
      <w:r w:rsidRPr="00A66B78">
        <w:rPr>
          <w:rFonts w:ascii="Times New Roman" w:hAnsi="Times New Roman"/>
          <w:sz w:val="28"/>
          <w:szCs w:val="28"/>
        </w:rPr>
        <w:t>дальнейшего взаимодействия межрегиональной общественной организации «Лига избирательниц Сибири»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6B78">
        <w:rPr>
          <w:rFonts w:ascii="Times New Roman" w:hAnsi="Times New Roman"/>
          <w:sz w:val="28"/>
          <w:szCs w:val="28"/>
        </w:rPr>
        <w:t>и сотрудничества  в интересах общества Новосибирской области</w:t>
      </w:r>
      <w:r>
        <w:rPr>
          <w:rFonts w:ascii="Times New Roman" w:hAnsi="Times New Roman"/>
          <w:sz w:val="28"/>
          <w:szCs w:val="28"/>
        </w:rPr>
        <w:t xml:space="preserve">; </w:t>
      </w:r>
      <w:r w:rsidRPr="00A70F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реализации гранта,  полученного  организацией региональной общественной организации Школа здорового образа </w:t>
      </w:r>
      <w:r w:rsidRPr="00A70F9F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жизни «Вита Плюс»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70F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министерстве региональной политики Новосибирской области.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Всем з</w:t>
      </w:r>
      <w:r w:rsidRPr="00A70F9F">
        <w:rPr>
          <w:rFonts w:ascii="Times New Roman" w:eastAsia="Times New Roman" w:hAnsi="Times New Roman"/>
          <w:bCs/>
          <w:sz w:val="28"/>
          <w:szCs w:val="28"/>
          <w:lang w:eastAsia="ru-RU"/>
        </w:rPr>
        <w:t>аявител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ям</w:t>
      </w:r>
      <w:r w:rsidRPr="00A70F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были даны устные разъяснения в ходе личного приема.</w:t>
      </w:r>
    </w:p>
    <w:p w:rsidR="006F4802" w:rsidRDefault="006F4802" w:rsidP="007066D8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42222" w:rsidRDefault="00342222" w:rsidP="007066D8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33D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Динамика проведения личного приема </w:t>
      </w:r>
      <w:r w:rsidR="007638B6">
        <w:rPr>
          <w:rFonts w:ascii="Times New Roman" w:hAnsi="Times New Roman"/>
          <w:b/>
          <w:color w:val="000000" w:themeColor="text1"/>
          <w:sz w:val="28"/>
          <w:szCs w:val="28"/>
        </w:rPr>
        <w:t>заявителей</w:t>
      </w:r>
      <w:r w:rsidRPr="00633D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в министерстве</w:t>
      </w:r>
    </w:p>
    <w:p w:rsidR="007066D8" w:rsidRDefault="00B25A1D" w:rsidP="00342222">
      <w:pPr>
        <w:pStyle w:val="a4"/>
        <w:tabs>
          <w:tab w:val="left" w:pos="-567"/>
        </w:tabs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000000" w:themeColor="text1"/>
          <w:sz w:val="28"/>
          <w:szCs w:val="28"/>
        </w:rPr>
        <w:t>в</w:t>
      </w:r>
      <w:r w:rsidR="003559B9">
        <w:rPr>
          <w:rFonts w:ascii="Times New Roman" w:hAnsi="Times New Roman"/>
          <w:b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34222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I</w:t>
      </w:r>
      <w:r w:rsidR="003559B9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proofErr w:type="gramEnd"/>
      <w:r w:rsidR="007066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квартале 2018 года</w:t>
      </w:r>
      <w:r w:rsidR="00342222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3559B9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="007066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квартале</w:t>
      </w:r>
      <w:r w:rsidR="0034222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201</w:t>
      </w:r>
      <w:r w:rsidR="003559B9" w:rsidRPr="003559B9">
        <w:rPr>
          <w:rFonts w:ascii="Times New Roman" w:hAnsi="Times New Roman"/>
          <w:b/>
          <w:color w:val="000000" w:themeColor="text1"/>
          <w:sz w:val="28"/>
          <w:szCs w:val="28"/>
        </w:rPr>
        <w:t>8</w:t>
      </w:r>
      <w:r w:rsidR="0034222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г. </w:t>
      </w:r>
      <w:r w:rsidR="007066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 </w:t>
      </w:r>
      <w:r w:rsidR="007066D8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="003559B9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="007066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квартале 2017 года </w:t>
      </w:r>
    </w:p>
    <w:p w:rsidR="00342222" w:rsidRPr="00342222" w:rsidRDefault="00342222" w:rsidP="00342222">
      <w:pPr>
        <w:pStyle w:val="a4"/>
        <w:tabs>
          <w:tab w:val="left" w:pos="-567"/>
        </w:tabs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(в динамике)</w:t>
      </w:r>
    </w:p>
    <w:p w:rsidR="00342222" w:rsidRDefault="00342222" w:rsidP="00342222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85DC09B" wp14:editId="0FB29D4E">
            <wp:extent cx="5486400" cy="3200400"/>
            <wp:effectExtent l="0" t="0" r="19050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42222" w:rsidRPr="00421778" w:rsidRDefault="00342222" w:rsidP="00342222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054BC" w:rsidRDefault="000054BC" w:rsidP="007638B6">
      <w:pPr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обращения рассмотрены в соответствии с Федеральным </w:t>
      </w:r>
      <w:r w:rsidRPr="00E53762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>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Pr="00E53762">
        <w:rPr>
          <w:rFonts w:ascii="Times New Roman" w:hAnsi="Times New Roman" w:cs="Times New Roman"/>
          <w:sz w:val="28"/>
          <w:szCs w:val="28"/>
        </w:rPr>
        <w:t>«Инструкци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</w:t>
      </w:r>
      <w:r>
        <w:rPr>
          <w:rFonts w:ascii="Times New Roman" w:hAnsi="Times New Roman" w:cs="Times New Roman"/>
          <w:sz w:val="28"/>
          <w:szCs w:val="28"/>
        </w:rPr>
        <w:t xml:space="preserve">щениями граждан и организаций, </w:t>
      </w:r>
      <w:r w:rsidRPr="00E53762">
        <w:rPr>
          <w:rFonts w:ascii="Times New Roman" w:hAnsi="Times New Roman" w:cs="Times New Roman"/>
          <w:sz w:val="28"/>
          <w:szCs w:val="28"/>
        </w:rPr>
        <w:t>проведению личного приема граждан в министерстве региональной политики Новосибирской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53762">
        <w:rPr>
          <w:rFonts w:ascii="Times New Roman" w:hAnsi="Times New Roman" w:cs="Times New Roman"/>
          <w:sz w:val="28"/>
          <w:szCs w:val="28"/>
        </w:rPr>
        <w:t>0.05.2016 № 81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54BC" w:rsidRPr="00421778" w:rsidRDefault="000054BC" w:rsidP="007638B6">
      <w:pPr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>На официально</w:t>
      </w:r>
      <w:r>
        <w:rPr>
          <w:rFonts w:ascii="Times New Roman" w:hAnsi="Times New Roman"/>
          <w:sz w:val="28"/>
          <w:szCs w:val="28"/>
        </w:rPr>
        <w:t xml:space="preserve">м сайте министерства </w:t>
      </w:r>
      <w:r w:rsidR="007638B6">
        <w:rPr>
          <w:rFonts w:ascii="Times New Roman" w:hAnsi="Times New Roman"/>
          <w:sz w:val="28"/>
          <w:szCs w:val="28"/>
        </w:rPr>
        <w:t xml:space="preserve">размещена </w:t>
      </w:r>
      <w:r w:rsidR="007638B6" w:rsidRPr="00421778">
        <w:rPr>
          <w:rFonts w:ascii="Times New Roman" w:hAnsi="Times New Roman"/>
          <w:sz w:val="28"/>
          <w:szCs w:val="28"/>
        </w:rPr>
        <w:t>информация</w:t>
      </w:r>
      <w:r w:rsidRPr="0042177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 xml:space="preserve">о работе с обращениями граждан. 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Особое </w:t>
      </w:r>
      <w:r w:rsidR="007638B6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внимание </w:t>
      </w:r>
      <w:r w:rsidR="007638B6">
        <w:rPr>
          <w:rFonts w:ascii="Times New Roman" w:hAnsi="Times New Roman"/>
          <w:color w:val="000000" w:themeColor="text1"/>
          <w:sz w:val="28"/>
          <w:szCs w:val="28"/>
        </w:rPr>
        <w:t>уделяется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исполнительской дисциплине в ходе работы с обращениями граждан, выраженное в соблюдении сроков рассмотрения </w:t>
      </w:r>
      <w:r w:rsidR="007638B6" w:rsidRPr="00421778">
        <w:rPr>
          <w:rFonts w:ascii="Times New Roman" w:hAnsi="Times New Roman"/>
          <w:color w:val="000000" w:themeColor="text1"/>
          <w:sz w:val="28"/>
          <w:szCs w:val="28"/>
        </w:rPr>
        <w:t>обращений, компетентности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и полноте ответов.</w:t>
      </w:r>
    </w:p>
    <w:p w:rsidR="000054BC" w:rsidRDefault="000054BC" w:rsidP="000054BC">
      <w:pPr>
        <w:pStyle w:val="a4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Фактов  нарушения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законодательства, </w:t>
      </w:r>
      <w:r w:rsidRPr="00421778">
        <w:rPr>
          <w:rFonts w:ascii="Times New Roman" w:hAnsi="Times New Roman"/>
          <w:sz w:val="28"/>
          <w:szCs w:val="28"/>
        </w:rPr>
        <w:t>в частности нарушения сроков предоставления ответов на обращения в установленные</w:t>
      </w:r>
      <w:r>
        <w:rPr>
          <w:rFonts w:ascii="Times New Roman" w:hAnsi="Times New Roman"/>
          <w:sz w:val="28"/>
          <w:szCs w:val="28"/>
        </w:rPr>
        <w:t xml:space="preserve"> законом</w:t>
      </w:r>
      <w:r w:rsidRPr="00421778">
        <w:rPr>
          <w:rFonts w:ascii="Times New Roman" w:hAnsi="Times New Roman"/>
          <w:sz w:val="28"/>
          <w:szCs w:val="28"/>
        </w:rPr>
        <w:t xml:space="preserve"> сроки за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1778">
        <w:rPr>
          <w:rFonts w:ascii="Times New Roman" w:hAnsi="Times New Roman"/>
          <w:sz w:val="28"/>
          <w:szCs w:val="28"/>
        </w:rPr>
        <w:t>квартал 201</w:t>
      </w:r>
      <w:r>
        <w:rPr>
          <w:rFonts w:ascii="Times New Roman" w:hAnsi="Times New Roman"/>
          <w:sz w:val="28"/>
          <w:szCs w:val="28"/>
        </w:rPr>
        <w:t xml:space="preserve">8 года в министерстве  не установлено. </w:t>
      </w:r>
    </w:p>
    <w:p w:rsidR="000054BC" w:rsidRDefault="000054BC" w:rsidP="000054BC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BA68DD">
        <w:rPr>
          <w:rFonts w:ascii="Times New Roman" w:eastAsia="Times New Roman" w:hAnsi="Times New Roman"/>
          <w:bCs/>
          <w:sz w:val="28"/>
          <w:szCs w:val="28"/>
          <w:lang w:eastAsia="ru-RU"/>
        </w:rPr>
        <w:t>стных</w:t>
      </w:r>
      <w:r w:rsidRPr="009F1D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20746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920746">
        <w:rPr>
          <w:rFonts w:ascii="Times New Roman" w:eastAsia="Times New Roman" w:hAnsi="Times New Roman"/>
          <w:sz w:val="28"/>
          <w:szCs w:val="28"/>
          <w:lang w:eastAsia="ru-RU"/>
        </w:rPr>
        <w:t xml:space="preserve">ообщений и запросов в справочную телефонную службу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 втором квартале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2018 года не поступало. </w:t>
      </w:r>
    </w:p>
    <w:p w:rsidR="000054BC" w:rsidRDefault="000054BC" w:rsidP="000054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Организация работы с обращениями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министерстве региональной политики Новосибирской области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позволила</w:t>
      </w:r>
      <w:r w:rsidR="007638B6">
        <w:rPr>
          <w:rFonts w:ascii="Times New Roman" w:eastAsia="Times New Roman" w:hAnsi="Times New Roman"/>
          <w:sz w:val="28"/>
          <w:szCs w:val="28"/>
          <w:lang w:eastAsia="ru-RU"/>
        </w:rPr>
        <w:t xml:space="preserve"> во втором квартале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2018 года обеспечить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своевременное, 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>объективное и всестороннее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ассмотрение обращений граждан,</w:t>
      </w:r>
      <w:r w:rsidRPr="00CF022D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своевременно принимать меры, направленные на восстановление или защиту нарушенных прав, свобод и законных интересов граждан.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054BC" w:rsidRPr="00421778" w:rsidRDefault="000054BC" w:rsidP="000054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054BC" w:rsidRPr="00421778" w:rsidSect="009725CC">
      <w:pgSz w:w="11906" w:h="16838"/>
      <w:pgMar w:top="568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6791A"/>
    <w:multiLevelType w:val="hybridMultilevel"/>
    <w:tmpl w:val="3DAEA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857CF"/>
    <w:multiLevelType w:val="hybridMultilevel"/>
    <w:tmpl w:val="ED4C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1D7C39"/>
    <w:multiLevelType w:val="hybridMultilevel"/>
    <w:tmpl w:val="C600A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22B4"/>
    <w:multiLevelType w:val="hybridMultilevel"/>
    <w:tmpl w:val="069A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E0840"/>
    <w:multiLevelType w:val="hybridMultilevel"/>
    <w:tmpl w:val="0CEAC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D0A27"/>
    <w:multiLevelType w:val="hybridMultilevel"/>
    <w:tmpl w:val="40AE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86EE4"/>
    <w:multiLevelType w:val="hybridMultilevel"/>
    <w:tmpl w:val="D7D8F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E57C2"/>
    <w:multiLevelType w:val="hybridMultilevel"/>
    <w:tmpl w:val="0D1C4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6244AE"/>
    <w:multiLevelType w:val="hybridMultilevel"/>
    <w:tmpl w:val="18782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E29C2"/>
    <w:multiLevelType w:val="hybridMultilevel"/>
    <w:tmpl w:val="D9B69D94"/>
    <w:lvl w:ilvl="0" w:tplc="6C14BE7A">
      <w:start w:val="2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0271E"/>
    <w:rsid w:val="000054BC"/>
    <w:rsid w:val="00014342"/>
    <w:rsid w:val="00015BA4"/>
    <w:rsid w:val="00055B33"/>
    <w:rsid w:val="00065BC1"/>
    <w:rsid w:val="0006720A"/>
    <w:rsid w:val="0007267F"/>
    <w:rsid w:val="00075A11"/>
    <w:rsid w:val="000854C4"/>
    <w:rsid w:val="00091A83"/>
    <w:rsid w:val="000A2724"/>
    <w:rsid w:val="000A6FB0"/>
    <w:rsid w:val="000C3C8F"/>
    <w:rsid w:val="000C48A1"/>
    <w:rsid w:val="000C5FF9"/>
    <w:rsid w:val="000D1C07"/>
    <w:rsid w:val="000E03A0"/>
    <w:rsid w:val="000E2262"/>
    <w:rsid w:val="0010137C"/>
    <w:rsid w:val="001056A4"/>
    <w:rsid w:val="00117B55"/>
    <w:rsid w:val="00117D40"/>
    <w:rsid w:val="00125520"/>
    <w:rsid w:val="00126E72"/>
    <w:rsid w:val="00132CB6"/>
    <w:rsid w:val="00137352"/>
    <w:rsid w:val="00140FDA"/>
    <w:rsid w:val="001452EE"/>
    <w:rsid w:val="00175657"/>
    <w:rsid w:val="001810F7"/>
    <w:rsid w:val="00185A84"/>
    <w:rsid w:val="00186076"/>
    <w:rsid w:val="00195CEE"/>
    <w:rsid w:val="00196645"/>
    <w:rsid w:val="001A1215"/>
    <w:rsid w:val="001A1FD3"/>
    <w:rsid w:val="001A4630"/>
    <w:rsid w:val="001A4812"/>
    <w:rsid w:val="001B6F21"/>
    <w:rsid w:val="001C73F1"/>
    <w:rsid w:val="001D658B"/>
    <w:rsid w:val="001D7603"/>
    <w:rsid w:val="001E5162"/>
    <w:rsid w:val="001E5252"/>
    <w:rsid w:val="0020388A"/>
    <w:rsid w:val="00242F74"/>
    <w:rsid w:val="00246211"/>
    <w:rsid w:val="00247DCA"/>
    <w:rsid w:val="002559CA"/>
    <w:rsid w:val="00296ED4"/>
    <w:rsid w:val="002A1C56"/>
    <w:rsid w:val="002B2C3F"/>
    <w:rsid w:val="002B6405"/>
    <w:rsid w:val="002B7750"/>
    <w:rsid w:val="002C1944"/>
    <w:rsid w:val="002C600C"/>
    <w:rsid w:val="002E1690"/>
    <w:rsid w:val="002E5A85"/>
    <w:rsid w:val="002E6D10"/>
    <w:rsid w:val="002F04BF"/>
    <w:rsid w:val="002F116D"/>
    <w:rsid w:val="002F33A1"/>
    <w:rsid w:val="002F5484"/>
    <w:rsid w:val="002F587C"/>
    <w:rsid w:val="002F7052"/>
    <w:rsid w:val="00302646"/>
    <w:rsid w:val="00322417"/>
    <w:rsid w:val="003306E4"/>
    <w:rsid w:val="00335927"/>
    <w:rsid w:val="003371E8"/>
    <w:rsid w:val="00342222"/>
    <w:rsid w:val="00352B87"/>
    <w:rsid w:val="00352C01"/>
    <w:rsid w:val="003559B9"/>
    <w:rsid w:val="00356CAD"/>
    <w:rsid w:val="00356F0C"/>
    <w:rsid w:val="003617AF"/>
    <w:rsid w:val="00371A11"/>
    <w:rsid w:val="00374225"/>
    <w:rsid w:val="003931CD"/>
    <w:rsid w:val="003A6A53"/>
    <w:rsid w:val="003B4A51"/>
    <w:rsid w:val="003B79FE"/>
    <w:rsid w:val="003C37AD"/>
    <w:rsid w:val="003E10C9"/>
    <w:rsid w:val="003E2C14"/>
    <w:rsid w:val="003E2C62"/>
    <w:rsid w:val="003E44D3"/>
    <w:rsid w:val="003E5198"/>
    <w:rsid w:val="00421778"/>
    <w:rsid w:val="00422163"/>
    <w:rsid w:val="00427EDA"/>
    <w:rsid w:val="0043219C"/>
    <w:rsid w:val="00445DF9"/>
    <w:rsid w:val="00450FBC"/>
    <w:rsid w:val="00467A8E"/>
    <w:rsid w:val="00484009"/>
    <w:rsid w:val="004A0535"/>
    <w:rsid w:val="004B34CD"/>
    <w:rsid w:val="004D1EB8"/>
    <w:rsid w:val="004D525D"/>
    <w:rsid w:val="004D76C0"/>
    <w:rsid w:val="004F58F0"/>
    <w:rsid w:val="005327D4"/>
    <w:rsid w:val="00537692"/>
    <w:rsid w:val="0054103A"/>
    <w:rsid w:val="005653CA"/>
    <w:rsid w:val="005721D2"/>
    <w:rsid w:val="005868DA"/>
    <w:rsid w:val="00597A87"/>
    <w:rsid w:val="005A4D39"/>
    <w:rsid w:val="005A5AB5"/>
    <w:rsid w:val="005A6DBE"/>
    <w:rsid w:val="005B5319"/>
    <w:rsid w:val="005C7ADA"/>
    <w:rsid w:val="005D6BD2"/>
    <w:rsid w:val="00603B22"/>
    <w:rsid w:val="00631F3E"/>
    <w:rsid w:val="00633DF9"/>
    <w:rsid w:val="00635A06"/>
    <w:rsid w:val="00636161"/>
    <w:rsid w:val="00663A43"/>
    <w:rsid w:val="006652C1"/>
    <w:rsid w:val="00667822"/>
    <w:rsid w:val="0067716D"/>
    <w:rsid w:val="00682CDE"/>
    <w:rsid w:val="006861F1"/>
    <w:rsid w:val="006A08B7"/>
    <w:rsid w:val="006A1C24"/>
    <w:rsid w:val="006A1E2F"/>
    <w:rsid w:val="006C7307"/>
    <w:rsid w:val="006D77F5"/>
    <w:rsid w:val="006E7AA1"/>
    <w:rsid w:val="006F4802"/>
    <w:rsid w:val="007066D8"/>
    <w:rsid w:val="00746D62"/>
    <w:rsid w:val="0075118F"/>
    <w:rsid w:val="007638B6"/>
    <w:rsid w:val="007644D7"/>
    <w:rsid w:val="0076771E"/>
    <w:rsid w:val="00771D6C"/>
    <w:rsid w:val="00773E80"/>
    <w:rsid w:val="00774EE5"/>
    <w:rsid w:val="007769E1"/>
    <w:rsid w:val="0078545E"/>
    <w:rsid w:val="007878FB"/>
    <w:rsid w:val="007A3BD2"/>
    <w:rsid w:val="007B236F"/>
    <w:rsid w:val="007B5E19"/>
    <w:rsid w:val="007C4CF7"/>
    <w:rsid w:val="007D1A2B"/>
    <w:rsid w:val="007D3B4D"/>
    <w:rsid w:val="007E4246"/>
    <w:rsid w:val="00803080"/>
    <w:rsid w:val="008034AA"/>
    <w:rsid w:val="00815A8A"/>
    <w:rsid w:val="00831978"/>
    <w:rsid w:val="00831F92"/>
    <w:rsid w:val="008548DF"/>
    <w:rsid w:val="00854A77"/>
    <w:rsid w:val="00864E8D"/>
    <w:rsid w:val="00893E5E"/>
    <w:rsid w:val="00896C60"/>
    <w:rsid w:val="008A13ED"/>
    <w:rsid w:val="008A2173"/>
    <w:rsid w:val="008A4C5A"/>
    <w:rsid w:val="008B2D70"/>
    <w:rsid w:val="008C24F0"/>
    <w:rsid w:val="008E128F"/>
    <w:rsid w:val="008E54EC"/>
    <w:rsid w:val="008F1D01"/>
    <w:rsid w:val="00904D36"/>
    <w:rsid w:val="00906B71"/>
    <w:rsid w:val="0091024F"/>
    <w:rsid w:val="009517F3"/>
    <w:rsid w:val="00965B87"/>
    <w:rsid w:val="0097019F"/>
    <w:rsid w:val="00970295"/>
    <w:rsid w:val="009725CC"/>
    <w:rsid w:val="00975EB9"/>
    <w:rsid w:val="009774E3"/>
    <w:rsid w:val="009832D5"/>
    <w:rsid w:val="00992CC8"/>
    <w:rsid w:val="009A5AB4"/>
    <w:rsid w:val="009B0180"/>
    <w:rsid w:val="009B2EB5"/>
    <w:rsid w:val="009B7A3B"/>
    <w:rsid w:val="009C4FFE"/>
    <w:rsid w:val="009F5147"/>
    <w:rsid w:val="009F738B"/>
    <w:rsid w:val="009F73FD"/>
    <w:rsid w:val="00A02178"/>
    <w:rsid w:val="00A067F5"/>
    <w:rsid w:val="00A068A6"/>
    <w:rsid w:val="00A23E37"/>
    <w:rsid w:val="00A35F41"/>
    <w:rsid w:val="00A37229"/>
    <w:rsid w:val="00A44D14"/>
    <w:rsid w:val="00A63C9E"/>
    <w:rsid w:val="00A66B78"/>
    <w:rsid w:val="00A701DE"/>
    <w:rsid w:val="00A723B3"/>
    <w:rsid w:val="00A746FC"/>
    <w:rsid w:val="00A87781"/>
    <w:rsid w:val="00AA5011"/>
    <w:rsid w:val="00AA6AC0"/>
    <w:rsid w:val="00AB1A9F"/>
    <w:rsid w:val="00AB6077"/>
    <w:rsid w:val="00AC4F82"/>
    <w:rsid w:val="00AD0058"/>
    <w:rsid w:val="00AD1B6A"/>
    <w:rsid w:val="00AE49A7"/>
    <w:rsid w:val="00AE5863"/>
    <w:rsid w:val="00AF429A"/>
    <w:rsid w:val="00AF57E0"/>
    <w:rsid w:val="00B01643"/>
    <w:rsid w:val="00B0520D"/>
    <w:rsid w:val="00B100E4"/>
    <w:rsid w:val="00B17B8A"/>
    <w:rsid w:val="00B23DA1"/>
    <w:rsid w:val="00B25A1D"/>
    <w:rsid w:val="00B320D3"/>
    <w:rsid w:val="00B45CFA"/>
    <w:rsid w:val="00B46FE8"/>
    <w:rsid w:val="00B520BB"/>
    <w:rsid w:val="00B53EAE"/>
    <w:rsid w:val="00B66F38"/>
    <w:rsid w:val="00B80A34"/>
    <w:rsid w:val="00BA518A"/>
    <w:rsid w:val="00BB5479"/>
    <w:rsid w:val="00BC43E0"/>
    <w:rsid w:val="00BD2546"/>
    <w:rsid w:val="00BD26C2"/>
    <w:rsid w:val="00BD3654"/>
    <w:rsid w:val="00BD3C46"/>
    <w:rsid w:val="00BE69A8"/>
    <w:rsid w:val="00C0172A"/>
    <w:rsid w:val="00C10D23"/>
    <w:rsid w:val="00C118C1"/>
    <w:rsid w:val="00C21161"/>
    <w:rsid w:val="00C25EA1"/>
    <w:rsid w:val="00C43827"/>
    <w:rsid w:val="00C44F00"/>
    <w:rsid w:val="00C46E65"/>
    <w:rsid w:val="00C52F6B"/>
    <w:rsid w:val="00C55CD7"/>
    <w:rsid w:val="00C6702D"/>
    <w:rsid w:val="00C83565"/>
    <w:rsid w:val="00C84063"/>
    <w:rsid w:val="00C92A3A"/>
    <w:rsid w:val="00C939F5"/>
    <w:rsid w:val="00CC61C6"/>
    <w:rsid w:val="00CD4144"/>
    <w:rsid w:val="00CD4AC3"/>
    <w:rsid w:val="00CE5F98"/>
    <w:rsid w:val="00CF0587"/>
    <w:rsid w:val="00CF64EE"/>
    <w:rsid w:val="00CF673F"/>
    <w:rsid w:val="00D01F4D"/>
    <w:rsid w:val="00D02EA9"/>
    <w:rsid w:val="00D0550B"/>
    <w:rsid w:val="00D0603C"/>
    <w:rsid w:val="00D20A77"/>
    <w:rsid w:val="00D26DB8"/>
    <w:rsid w:val="00D60092"/>
    <w:rsid w:val="00D66472"/>
    <w:rsid w:val="00D709FA"/>
    <w:rsid w:val="00D74DC3"/>
    <w:rsid w:val="00D80BEC"/>
    <w:rsid w:val="00D81D82"/>
    <w:rsid w:val="00D96A61"/>
    <w:rsid w:val="00D97029"/>
    <w:rsid w:val="00D97BCB"/>
    <w:rsid w:val="00DA0A4B"/>
    <w:rsid w:val="00DB5B53"/>
    <w:rsid w:val="00DD3E3D"/>
    <w:rsid w:val="00DD5B12"/>
    <w:rsid w:val="00DD6454"/>
    <w:rsid w:val="00DF01D4"/>
    <w:rsid w:val="00DF2BAD"/>
    <w:rsid w:val="00DF533E"/>
    <w:rsid w:val="00E07675"/>
    <w:rsid w:val="00E20AAB"/>
    <w:rsid w:val="00E27517"/>
    <w:rsid w:val="00E42F8F"/>
    <w:rsid w:val="00E45575"/>
    <w:rsid w:val="00E50776"/>
    <w:rsid w:val="00E51718"/>
    <w:rsid w:val="00E66062"/>
    <w:rsid w:val="00E75BDB"/>
    <w:rsid w:val="00E916B5"/>
    <w:rsid w:val="00E94A9F"/>
    <w:rsid w:val="00EB1067"/>
    <w:rsid w:val="00EB7153"/>
    <w:rsid w:val="00ED40E9"/>
    <w:rsid w:val="00EE3B8C"/>
    <w:rsid w:val="00EE5420"/>
    <w:rsid w:val="00F05F13"/>
    <w:rsid w:val="00F10F6E"/>
    <w:rsid w:val="00F152B1"/>
    <w:rsid w:val="00F32BCB"/>
    <w:rsid w:val="00F35936"/>
    <w:rsid w:val="00F378CE"/>
    <w:rsid w:val="00F417AB"/>
    <w:rsid w:val="00F41BFD"/>
    <w:rsid w:val="00F55356"/>
    <w:rsid w:val="00F56972"/>
    <w:rsid w:val="00F728FB"/>
    <w:rsid w:val="00F74D98"/>
    <w:rsid w:val="00F80FBE"/>
    <w:rsid w:val="00F87D18"/>
    <w:rsid w:val="00F90055"/>
    <w:rsid w:val="00F91DD3"/>
    <w:rsid w:val="00F921F7"/>
    <w:rsid w:val="00F92831"/>
    <w:rsid w:val="00FC045D"/>
    <w:rsid w:val="00FC3995"/>
    <w:rsid w:val="00FC68F0"/>
    <w:rsid w:val="00FD24E8"/>
    <w:rsid w:val="00FE478E"/>
    <w:rsid w:val="00FE574E"/>
    <w:rsid w:val="00FE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CA9F5-C31D-42A4-83DC-B1994F397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  <w:style w:type="paragraph" w:customStyle="1" w:styleId="ConsPlusTitle">
    <w:name w:val="ConsPlusTitle"/>
    <w:rsid w:val="00361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D02EA9"/>
    <w:rPr>
      <w:rFonts w:cs="Times New Roman"/>
      <w:b/>
    </w:rPr>
  </w:style>
  <w:style w:type="character" w:customStyle="1" w:styleId="apple-converted-space">
    <w:name w:val="apple-converted-space"/>
    <w:rsid w:val="00D02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Data\mamaa\&#1056;&#1072;&#1073;&#1086;&#1095;&#1080;&#1081;%20&#1089;&#1090;&#1086;&#1083;\&#1052;&#1086;&#1080;%20&#1076;&#1086;&#1082;&#1091;&#1084;&#1077;&#1085;&#1090;&#1099;\&#1054;&#1043;\&#1054;&#1058;&#1063;&#1045;&#1058;&#1067;\&#1054;&#1058;&#1063;&#1045;&#1058;&#1067;%202018\&#1050;&#1042;&#1040;&#1056;&#1058;&#1040;&#1051;&#1068;&#1053;&#1067;&#1045;\2%20&#1082;&#1074;&#1072;&#1088;&#1090;&#1072;&#1083;\2.%20&#1042;&#1080;&#1076;&#1099;%20&#1086;&#1073;&#1088;&#1072;&#1097;&#1077;&#1085;&#1080;&#1081;%20(&#1079;&#1072;&#1103;&#1074;&#1083;.,%20&#1078;&#1072;&#1083;&#1086;&#1073;&#1099;..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Data\mamaa\&#1056;&#1072;&#1073;&#1086;&#1095;&#1080;&#1081;%20&#1089;&#1090;&#1086;&#1083;\&#1052;&#1086;&#1080;%20&#1076;&#1086;&#1082;&#1091;&#1084;&#1077;&#1085;&#1090;&#1099;\&#1054;&#1043;\&#1054;&#1058;&#1063;&#1045;&#1058;&#1067;\&#1054;&#1058;&#1063;&#1045;&#1058;&#1067;%202018\&#1050;&#1042;&#1040;&#1056;&#1058;&#1040;&#1051;&#1068;&#1053;&#1067;&#1045;\2%20&#1082;&#1074;&#1072;&#1088;&#1090;&#1072;&#1083;\&#1050;&#1086;&#1083;&#1080;&#1095;&#1077;&#1089;&#1090;&#1074;&#1086;%20%20&#1086;&#1073;&#1088;&#1072;&#1097;&#1077;&#1085;&#1080;&#1081;%20(&#1101;&#1083;.,%20&#1087;&#1080;&#1089;&#1100;&#1084;.)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Data\mamaa\&#1056;&#1072;&#1073;&#1086;&#1095;&#1080;&#1081;%20&#1089;&#1090;&#1086;&#1083;\&#1052;&#1086;&#1080;%20&#1076;&#1086;&#1082;&#1091;&#1084;&#1077;&#1085;&#1090;&#1099;\&#1054;&#1043;\&#1054;&#1058;&#1063;&#1045;&#1058;&#1067;\&#1054;&#1058;&#1063;&#1045;&#1058;&#1067;%202018\&#1050;&#1042;&#1040;&#1056;&#1058;&#1040;&#1051;&#1068;&#1053;&#1067;&#1045;\2%20&#1082;&#1074;&#1072;&#1088;&#1090;&#1072;&#1083;\&#1050;&#1086;&#1083;&#1080;&#1095;&#1077;&#1089;&#1090;&#1074;&#1086;%20%20&#1085;&#1072;&#1087;&#1088;&#1072;&#1074;&#1083;&#1077;&#1085;&#1085;&#1099;&#1093;%20&#1086;&#1090;&#1074;&#1077;&#1090;&#1086;&#1074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Data\mamaa\&#1056;&#1072;&#1073;&#1086;&#1095;&#1080;&#1081;%20&#1089;&#1090;&#1086;&#1083;\&#1052;&#1086;&#1080;%20&#1076;&#1086;&#1082;&#1091;&#1084;&#1077;&#1085;&#1090;&#1099;\&#1054;&#1043;\&#1054;&#1058;&#1063;&#1045;&#1058;&#1067;\&#1054;&#1058;&#1063;&#1045;&#1058;&#1067;%202018\&#1050;&#1042;&#1040;&#1056;&#1058;&#1040;&#1051;&#1068;&#1053;&#1067;&#1045;\2%20&#1082;&#1074;&#1072;&#1088;&#1090;&#1072;&#1083;\&#1050;&#1086;&#1083;&#1080;&#1095;&#1077;&#1089;&#1090;&#1074;&#1086;%20&#1085;&#1072;&#1087;&#1088;&#1072;&#1074;&#1083;&#1077;&#1085;&#1085;&#1099;&#1093;%20&#1086;&#1090;&#1074;&#1077;&#1090;&#1086;&#1074;%20(&#1101;&#1083;.,%20&#1087;&#1080;&#1089;&#1100;&#1084;.).xlsx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UserData\mamaa\&#1056;&#1072;&#1073;&#1086;&#1095;&#1080;&#1081;%20&#1089;&#1090;&#1086;&#1083;\&#1052;&#1086;&#1080;%20&#1076;&#1086;&#1082;&#1091;&#1084;&#1077;&#1085;&#1090;&#1099;\&#1054;&#1043;\&#1054;&#1058;&#1063;&#1045;&#1058;&#1067;\&#1054;&#1058;&#1063;&#1045;&#1058;&#1067;%202018\&#1050;&#1042;&#1040;&#1056;&#1058;&#1040;&#1051;&#1068;&#1053;&#1067;&#1045;\2%20&#1082;&#1074;&#1072;&#1088;&#1090;&#1072;&#1083;\&#1058;&#1077;&#1084;&#1072;&#1090;&#1080;&#1082;&#1072;%20&#1086;&#1073;&#1088;&#1072;&#1097;&#1077;&#1085;&#1080;&#1081;%20-%202%20&#1082;&#1074;&#1072;&#1088;&#1090;&#1072;&#1083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Динамика поступивших обращений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0203974360602317"/>
          <c:y val="0.24681925999662632"/>
          <c:w val="0.47986042070164425"/>
          <c:h val="0.6451418721326988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поступивших обращений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Лист1!$A$4:$A$6</c:f>
              <c:strCache>
                <c:ptCount val="3"/>
                <c:pt idx="0">
                  <c:v>II квартал 2017 года</c:v>
                </c:pt>
                <c:pt idx="1">
                  <c:v>I квартал 2018 года</c:v>
                </c:pt>
                <c:pt idx="2">
                  <c:v>II квартал 2018 года</c:v>
                </c:pt>
              </c:strCache>
            </c:strRef>
          </c:cat>
          <c:val>
            <c:numRef>
              <c:f>Лист1!$B$4:$B$6</c:f>
              <c:numCache>
                <c:formatCode>General</c:formatCode>
                <c:ptCount val="3"/>
                <c:pt idx="0">
                  <c:v>53</c:v>
                </c:pt>
                <c:pt idx="1">
                  <c:v>47</c:v>
                </c:pt>
                <c:pt idx="2">
                  <c:v>75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79375384"/>
        <c:axId val="479375776"/>
        <c:axId val="0"/>
      </c:bar3DChart>
      <c:catAx>
        <c:axId val="47937538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479375776"/>
        <c:crosses val="autoZero"/>
        <c:auto val="1"/>
        <c:lblAlgn val="ctr"/>
        <c:lblOffset val="100"/>
        <c:noMultiLvlLbl val="0"/>
      </c:catAx>
      <c:valAx>
        <c:axId val="47937577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4793753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 во </a:t>
            </a:r>
            <a:r>
              <a:rPr lang="en-US" sz="1200" b="1" i="0" u="none" strike="noStrike" baseline="0">
                <a:effectLst/>
              </a:rPr>
              <a:t>II</a:t>
            </a:r>
            <a:r>
              <a:rPr lang="ru-RU" sz="1200" b="1" i="0" u="none" strike="noStrike" baseline="0">
                <a:effectLst/>
              </a:rPr>
              <a:t> квартале  2018 года в сравнении с </a:t>
            </a:r>
            <a:r>
              <a:rPr lang="en-US" sz="1200" b="1" i="0" u="none" strike="noStrike" baseline="0">
                <a:effectLst/>
              </a:rPr>
              <a:t>I</a:t>
            </a:r>
            <a:r>
              <a:rPr lang="ru-RU" sz="1200" b="1" i="0" u="none" strike="noStrike" baseline="0">
                <a:effectLst/>
              </a:rPr>
              <a:t> кварталом 2018 года и </a:t>
            </a:r>
            <a:r>
              <a:rPr lang="en-US" sz="1200" b="1" i="0" u="none" strike="noStrike" baseline="0">
                <a:effectLst/>
              </a:rPr>
              <a:t>II</a:t>
            </a:r>
            <a:r>
              <a:rPr lang="ru-RU" sz="1200" b="1" i="0" u="none" strike="noStrike" baseline="0">
                <a:effectLst/>
              </a:rPr>
              <a:t> кварталом 2017 года</a:t>
            </a: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087423011725456"/>
          <c:y val="2.4334233914072322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II квартал 2018г.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62</c:v>
                </c:pt>
                <c:pt idx="1">
                  <c:v>7</c:v>
                </c:pt>
                <c:pt idx="2">
                  <c:v>2</c:v>
                </c:pt>
                <c:pt idx="3">
                  <c:v>4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 квартал 2018г.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36</c:v>
                </c:pt>
                <c:pt idx="1">
                  <c:v>10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II квартал 2017г.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Заявления</c:v>
                </c:pt>
                <c:pt idx="1">
                  <c:v>Жалобы</c:v>
                </c:pt>
                <c:pt idx="2">
                  <c:v>Запросы</c:v>
                </c:pt>
                <c:pt idx="3">
                  <c:v>Предложения</c:v>
                </c:pt>
                <c:pt idx="4">
                  <c:v>Не обращения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39</c:v>
                </c:pt>
                <c:pt idx="1">
                  <c:v>3</c:v>
                </c:pt>
                <c:pt idx="2">
                  <c:v>1</c:v>
                </c:pt>
                <c:pt idx="3">
                  <c:v>8</c:v>
                </c:pt>
                <c:pt idx="4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79378912"/>
        <c:axId val="479376168"/>
        <c:axId val="0"/>
      </c:bar3DChart>
      <c:catAx>
        <c:axId val="4793789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79376168"/>
        <c:crosses val="autoZero"/>
        <c:auto val="1"/>
        <c:lblAlgn val="ctr"/>
        <c:lblOffset val="100"/>
        <c:noMultiLvlLbl val="0"/>
      </c:catAx>
      <c:valAx>
        <c:axId val="47937616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7937891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обращений (по форме),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</a:t>
            </a:r>
            <a:r>
              <a:rPr lang="en-US" sz="1200" b="1" i="0" u="none" strike="noStrike" baseline="0">
                <a:effectLst/>
              </a:rPr>
              <a:t> </a:t>
            </a:r>
            <a:r>
              <a:rPr lang="ru-RU" sz="1200" b="1" i="0" u="none" strike="noStrike" baseline="0">
                <a:effectLst/>
              </a:rPr>
              <a:t>во </a:t>
            </a:r>
            <a:r>
              <a:rPr lang="en-US" sz="1200" b="1" i="0" u="none" strike="noStrike" baseline="0">
                <a:effectLst/>
              </a:rPr>
              <a:t>II</a:t>
            </a:r>
            <a:r>
              <a:rPr lang="ru-RU" sz="1200" b="1" i="0" u="none" strike="noStrike" baseline="0">
                <a:effectLst/>
              </a:rPr>
              <a:t> квартале  2018 года в сравнении с </a:t>
            </a:r>
            <a:r>
              <a:rPr lang="en-US" sz="1200" b="1" i="0" u="none" strike="noStrike" baseline="0">
                <a:effectLst/>
              </a:rPr>
              <a:t>I</a:t>
            </a:r>
            <a:r>
              <a:rPr lang="ru-RU" sz="1200" b="1" i="0" u="none" strike="noStrike" baseline="0">
                <a:effectLst/>
              </a:rPr>
              <a:t> кварталом 2018 года и </a:t>
            </a:r>
            <a:r>
              <a:rPr lang="en-US" sz="1200" b="1" i="0" u="none" strike="noStrike" baseline="0">
                <a:effectLst/>
              </a:rPr>
              <a:t>II</a:t>
            </a:r>
            <a:r>
              <a:rPr lang="ru-RU" sz="1200" b="1" i="0" u="none" strike="noStrike" baseline="0">
                <a:effectLst/>
              </a:rPr>
              <a:t> кварталом 2017 года</a:t>
            </a:r>
            <a:r>
              <a:rPr lang="en-US" sz="1200" b="1" i="0" u="none" strike="noStrike" baseline="0">
                <a:effectLst/>
              </a:rPr>
              <a:t> </a:t>
            </a:r>
          </a:p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effectLst/>
              </a:rPr>
              <a:t> </a:t>
            </a:r>
            <a:endParaRPr lang="ru-RU" sz="1200">
              <a:effectLst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II квартал 2018г.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A7A-41D8-8FD0-8B48B8A0E05E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49</c:v>
                </c:pt>
                <c:pt idx="1">
                  <c:v>26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A7A-41D8-8FD0-8B48B8A0E0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 квартал 2018г.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23</c:v>
                </c:pt>
                <c:pt idx="1">
                  <c:v>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A7A-41D8-8FD0-8B48B8A0E0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II квартал 2017г.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20</c:v>
                </c:pt>
                <c:pt idx="1">
                  <c:v>24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A7A-41D8-8FD0-8B48B8A0E0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79376560"/>
        <c:axId val="479376952"/>
        <c:axId val="0"/>
      </c:bar3DChart>
      <c:catAx>
        <c:axId val="4793765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79376952"/>
        <c:crosses val="autoZero"/>
        <c:auto val="1"/>
        <c:lblAlgn val="ctr"/>
        <c:lblOffset val="100"/>
        <c:noMultiLvlLbl val="0"/>
      </c:catAx>
      <c:valAx>
        <c:axId val="4793769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7937656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Количество направленных ответов заявителям </a:t>
            </a:r>
            <a:r>
              <a:rPr lang="ru-RU" sz="1200" b="1" i="0" u="none" strike="noStrike" baseline="0">
                <a:effectLst/>
              </a:rPr>
              <a:t> во </a:t>
            </a:r>
            <a:r>
              <a:rPr lang="en-US" sz="1200" b="1" i="0" u="none" strike="noStrike" baseline="0">
                <a:effectLst/>
              </a:rPr>
              <a:t>II</a:t>
            </a:r>
            <a:r>
              <a:rPr lang="ru-RU" sz="1200" b="1" i="0" u="none" strike="noStrike" baseline="0">
                <a:effectLst/>
              </a:rPr>
              <a:t> квартале  2018 года в сравнении с </a:t>
            </a:r>
            <a:r>
              <a:rPr lang="en-US" sz="1200" b="1" i="0" u="none" strike="noStrike" baseline="0">
                <a:effectLst/>
              </a:rPr>
              <a:t>I</a:t>
            </a:r>
            <a:r>
              <a:rPr lang="ru-RU" sz="1200" b="1" i="0" u="none" strike="noStrike" baseline="0">
                <a:effectLst/>
              </a:rPr>
              <a:t> кварталом 2018 года и </a:t>
            </a:r>
            <a:r>
              <a:rPr lang="en-US" sz="1200" b="1" i="0" u="none" strike="noStrike" baseline="0">
                <a:effectLst/>
              </a:rPr>
              <a:t>II</a:t>
            </a:r>
            <a:r>
              <a:rPr lang="ru-RU" sz="1200" b="1" i="0" u="none" strike="noStrike" baseline="0">
                <a:effectLst/>
              </a:rPr>
              <a:t> кварталом 2017 года</a:t>
            </a:r>
            <a:r>
              <a:rPr lang="en-US" sz="1200" b="1" i="0" u="none" strike="noStrike" baseline="0">
                <a:effectLst/>
              </a:rPr>
              <a:t> 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II квартал 2018г.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9.8696991920127625E-3"/>
                  <c:y val="-3.1956630130941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043512943235034E-3"/>
                  <c:y val="-2.4836247535941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A7A-41D8-8FD0-8B48B8A0E05E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A7A-41D8-8FD0-8B48B8A0E0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 квартал 2018г.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2611934537594603E-2"/>
                  <c:y val="-3.179815017316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713093767690803E-2"/>
                  <c:y val="-2.8256245024643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46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A7A-41D8-8FD0-8B48B8A0E0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II квартал 2017г.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575285626061448E-2"/>
                  <c:y val="-2.8053146863376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6719063609695847E-2"/>
                  <c:y val="-2.7997556970497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36408305636115E-2"/>
                  <c:y val="-2.71502335323305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A7A-41D8-8FD0-8B48B8A0E05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A7A-41D8-8FD0-8B48B8A0E05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Направлено ответов за отчетный период 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53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A7A-41D8-8FD0-8B48B8A0E0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79354608"/>
        <c:axId val="479358920"/>
        <c:axId val="0"/>
      </c:bar3DChart>
      <c:catAx>
        <c:axId val="4793546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79358920"/>
        <c:crosses val="autoZero"/>
        <c:auto val="1"/>
        <c:lblAlgn val="ctr"/>
        <c:lblOffset val="100"/>
        <c:noMultiLvlLbl val="0"/>
      </c:catAx>
      <c:valAx>
        <c:axId val="47935892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7935460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/>
            </a:pPr>
            <a:r>
              <a:rPr lang="ru-RU"/>
              <a:t>Структура направленных ответов заявителям  на обращения  (по форме), поступивших в адрес министерства региональной политики НСО во  </a:t>
            </a:r>
            <a:r>
              <a:rPr lang="en-US"/>
              <a:t>II</a:t>
            </a:r>
            <a:r>
              <a:rPr lang="ru-RU"/>
              <a:t> квартале  2018 года в сравнении  со </a:t>
            </a:r>
            <a:r>
              <a:rPr lang="en-US"/>
              <a:t>I</a:t>
            </a:r>
            <a:r>
              <a:rPr lang="ru-RU"/>
              <a:t> кварталом 2018 года и </a:t>
            </a:r>
            <a:r>
              <a:rPr lang="en-US"/>
              <a:t>II </a:t>
            </a:r>
            <a:r>
              <a:rPr lang="ru-RU"/>
              <a:t>кварталом  2017 года</a:t>
            </a:r>
          </a:p>
        </c:rich>
      </c:tx>
      <c:layout>
        <c:manualLayout>
          <c:xMode val="edge"/>
          <c:yMode val="edge"/>
          <c:x val="0.18998909603211364"/>
          <c:y val="3.11876366127712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43986978654266"/>
          <c:y val="0.28884134472055134"/>
          <c:w val="0.84473846353291759"/>
          <c:h val="0.51936376549813235"/>
        </c:manualLayout>
      </c:layout>
      <c:bar3DChart>
        <c:barDir val="col"/>
        <c:grouping val="clustered"/>
        <c:varyColors val="0"/>
        <c:ser>
          <c:idx val="3"/>
          <c:order val="0"/>
          <c:tx>
            <c:strRef>
              <c:f>Лист1!$B$1</c:f>
              <c:strCache>
                <c:ptCount val="1"/>
                <c:pt idx="0">
                  <c:v>II квартал 2018г.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49</c:v>
                </c:pt>
                <c:pt idx="1">
                  <c:v>26</c:v>
                </c:pt>
              </c:numCache>
            </c:numRef>
          </c:val>
        </c:ser>
        <c:ser>
          <c:idx val="4"/>
          <c:order val="1"/>
          <c:tx>
            <c:strRef>
              <c:f>Лист1!$C$1</c:f>
              <c:strCache>
                <c:ptCount val="1"/>
                <c:pt idx="0">
                  <c:v>I квартал 2018г.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31</c:v>
                </c:pt>
                <c:pt idx="1">
                  <c:v>15</c:v>
                </c:pt>
              </c:numCache>
            </c:numRef>
          </c:val>
        </c:ser>
        <c:ser>
          <c:idx val="5"/>
          <c:order val="2"/>
          <c:tx>
            <c:strRef>
              <c:f>Лист1!$D$1</c:f>
              <c:strCache>
                <c:ptCount val="1"/>
                <c:pt idx="0">
                  <c:v>II квартал 2017г.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Лист1!$A$2:$A$3</c:f>
              <c:strCache>
                <c:ptCount val="2"/>
                <c:pt idx="0">
                  <c:v>Электронное обращение</c:v>
                </c:pt>
                <c:pt idx="1">
                  <c:v>Обращение в письменной форме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33</c:v>
                </c:pt>
                <c:pt idx="1">
                  <c:v>20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79355392"/>
        <c:axId val="479364016"/>
        <c:axId val="0"/>
      </c:bar3DChart>
      <c:catAx>
        <c:axId val="4793553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479364016"/>
        <c:crosses val="autoZero"/>
        <c:auto val="1"/>
        <c:lblAlgn val="ctr"/>
        <c:lblOffset val="100"/>
        <c:noMultiLvlLbl val="0"/>
      </c:catAx>
      <c:valAx>
        <c:axId val="47936401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количество ответов</a:t>
                </a:r>
              </a:p>
            </c:rich>
          </c:tx>
          <c:layout>
            <c:manualLayout>
              <c:xMode val="edge"/>
              <c:yMode val="edge"/>
              <c:x val="2.2392200974878141E-2"/>
              <c:y val="0.3909598155780922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7935539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3734096341735764"/>
          <c:y val="0.91284475854772051"/>
          <c:w val="0.59159775723418428"/>
          <c:h val="6.0153271486943861E-2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100"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Тематика вопросов, содержащихся в письменных обращениях,  </a:t>
            </a:r>
            <a:r>
              <a:rPr lang="ru-RU" sz="1200" b="1" i="0" u="none" strike="noStrike" baseline="0">
                <a:effectLst/>
              </a:rPr>
              <a:t>поступивших в адрес министерства региональной политики НСО </a:t>
            </a:r>
            <a:r>
              <a:rPr lang="ru-RU" sz="1200" b="1" i="0" baseline="0">
                <a:effectLst/>
              </a:rPr>
              <a:t>во  </a:t>
            </a:r>
            <a:r>
              <a:rPr lang="en-US" sz="1200" b="1" i="0" baseline="0">
                <a:effectLst/>
              </a:rPr>
              <a:t>II</a:t>
            </a:r>
            <a:r>
              <a:rPr lang="ru-RU" sz="1200" b="1" i="0" baseline="0">
                <a:effectLst/>
              </a:rPr>
              <a:t> квартале  2018 года в сравнении  со </a:t>
            </a:r>
            <a:r>
              <a:rPr lang="en-US" sz="1200" b="1" i="0" baseline="0">
                <a:effectLst/>
              </a:rPr>
              <a:t>I</a:t>
            </a:r>
            <a:r>
              <a:rPr lang="ru-RU" sz="1200" b="1" i="0" baseline="0">
                <a:effectLst/>
              </a:rPr>
              <a:t> кварталом 2018 года и </a:t>
            </a:r>
            <a:r>
              <a:rPr lang="en-US" sz="1200" b="1" i="0" baseline="0">
                <a:effectLst/>
              </a:rPr>
              <a:t>II </a:t>
            </a:r>
            <a:r>
              <a:rPr lang="ru-RU" sz="1200" b="1" i="0" baseline="0">
                <a:effectLst/>
              </a:rPr>
              <a:t>кварталом  2017 года</a:t>
            </a:r>
            <a:endParaRPr lang="ru-RU" sz="1200">
              <a:effectLst/>
            </a:endParaRPr>
          </a:p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100">
              <a:effectLst/>
            </a:endParaRPr>
          </a:p>
        </c:rich>
      </c:tx>
      <c:layout>
        <c:manualLayout>
          <c:xMode val="edge"/>
          <c:yMode val="edge"/>
          <c:x val="0.14070343736391577"/>
          <c:y val="2.5378494133680599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884289463817021"/>
          <c:y val="0.1893006233746545"/>
          <c:w val="0.79285714285714282"/>
          <c:h val="0.6809133288919975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II квартал 2018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047619047619048E-3"/>
                  <c:y val="-2.87401574803149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9917510311211094E-4"/>
                  <c:y val="-3.25264322964262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9596659930782987E-4"/>
                  <c:y val="-3.11497758773294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3543307086614173E-5"/>
                  <c:y val="5.74712643678160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6587171625670684E-3"/>
                  <c:y val="-1.20183479965702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027007409472046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1428571428571429E-2"/>
                  <c:y val="-2.99222022740873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B29-4314-9F6D-A96800D4C07D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102</c:v>
                </c:pt>
                <c:pt idx="1">
                  <c:v>64</c:v>
                </c:pt>
                <c:pt idx="2">
                  <c:v>12</c:v>
                </c:pt>
                <c:pt idx="3">
                  <c:v>10</c:v>
                </c:pt>
                <c:pt idx="4">
                  <c:v>4</c:v>
                </c:pt>
                <c:pt idx="5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6B29-4314-9F6D-A96800D4C07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 квартал 2018 г.</c:v>
                </c:pt>
              </c:strCache>
            </c:strRef>
          </c:tx>
          <c:spPr>
            <a:solidFill>
              <a:srgbClr val="00B0F0"/>
            </a:solidFill>
            <a:ln>
              <a:solidFill>
                <a:schemeClr val="accent1"/>
              </a:solidFill>
            </a:ln>
          </c:spPr>
          <c:invertIfNegative val="0"/>
          <c:dLbls>
            <c:dLbl>
              <c:idx val="0"/>
              <c:layout>
                <c:manualLayout>
                  <c:x val="9.5773528308961374E-3"/>
                  <c:y val="-2.87378948321115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1557555305586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3055868016497937E-3"/>
                  <c:y val="-6.15562565021288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7198336933547023E-3"/>
                  <c:y val="-2.80111983036241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9583052118485188E-3"/>
                  <c:y val="-5.23095229390121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47619047618872E-3"/>
                  <c:y val="-2.99228109360960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5238095238095238E-2"/>
                  <c:y val="-1.0971347425223693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49</c:v>
                </c:pt>
                <c:pt idx="1">
                  <c:v>33</c:v>
                </c:pt>
                <c:pt idx="2">
                  <c:v>9</c:v>
                </c:pt>
                <c:pt idx="3">
                  <c:v>5</c:v>
                </c:pt>
                <c:pt idx="4">
                  <c:v>2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6B29-4314-9F6D-A96800D4C07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I квартал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-1.5991916939586091E-3"/>
                  <c:y val="-5.7473685464239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9047743478967784E-3"/>
                  <c:y val="-3.02587109864110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2223306157526769E-4"/>
                  <c:y val="-2.9460281554449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54532785171765E-3"/>
                  <c:y val="-8.62061169840276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8095238095238095E-3"/>
                  <c:y val="-7.77563048026704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214247555338768E-3"/>
                  <c:y val="-1.125653162695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44</c:v>
                </c:pt>
                <c:pt idx="1">
                  <c:v>37</c:v>
                </c:pt>
                <c:pt idx="2">
                  <c:v>4</c:v>
                </c:pt>
                <c:pt idx="3">
                  <c:v>2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6-6B29-4314-9F6D-A96800D4C07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79365976"/>
        <c:axId val="288967640"/>
        <c:axId val="0"/>
      </c:bar3DChart>
      <c:catAx>
        <c:axId val="479365976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 rot="0" vert="horz" anchor="ctr" anchorCtr="0"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967640"/>
        <c:crosses val="autoZero"/>
        <c:auto val="0"/>
        <c:lblAlgn val="ctr"/>
        <c:lblOffset val="100"/>
        <c:noMultiLvlLbl val="0"/>
      </c:catAx>
      <c:valAx>
        <c:axId val="28896764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479365976"/>
        <c:crossesAt val="1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проведенных личных  приемов граждан министром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II квартал 2018 года</c:v>
                </c:pt>
                <c:pt idx="1">
                  <c:v>I квартал 2018 года</c:v>
                </c:pt>
                <c:pt idx="2">
                  <c:v>II квартал 2017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</c:v>
                </c:pt>
                <c:pt idx="1">
                  <c:v>3</c:v>
                </c:pt>
                <c:pt idx="2">
                  <c:v>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88970776"/>
        <c:axId val="288968032"/>
        <c:axId val="0"/>
      </c:bar3DChart>
      <c:catAx>
        <c:axId val="2889707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88968032"/>
        <c:crosses val="autoZero"/>
        <c:auto val="1"/>
        <c:lblAlgn val="ctr"/>
        <c:lblOffset val="100"/>
        <c:noMultiLvlLbl val="0"/>
      </c:catAx>
      <c:valAx>
        <c:axId val="2889680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889707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0.81504</cdr:x>
      <cdr:y>0.19738</cdr:y>
    </cdr:from>
    <cdr:to>
      <cdr:x>0.95823</cdr:x>
      <cdr:y>0.43907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5204460" y="74676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81CD2C-DF83-4962-9588-0DEE5A0D2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8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Карпук Василий Тимофеевич</dc:creator>
  <cp:lastModifiedBy>Мамонова Алена Александровна</cp:lastModifiedBy>
  <cp:revision>17</cp:revision>
  <cp:lastPrinted>2018-04-27T04:25:00Z</cp:lastPrinted>
  <dcterms:created xsi:type="dcterms:W3CDTF">2018-08-07T10:40:00Z</dcterms:created>
  <dcterms:modified xsi:type="dcterms:W3CDTF">2018-08-10T02:45:00Z</dcterms:modified>
</cp:coreProperties>
</file>